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9A" w:rsidRPr="00D61BDC" w:rsidRDefault="00CB7B44">
      <w:pPr>
        <w:rPr>
          <w:rFonts w:asciiTheme="majorHAnsi" w:hAnsiTheme="majorHAnsi" w:cs="Calibri"/>
        </w:rPr>
      </w:pPr>
      <w:r>
        <w:rPr>
          <w:rFonts w:asciiTheme="majorHAnsi" w:hAnsiTheme="majorHAnsi" w:cs="Calibri"/>
          <w:b/>
          <w:u w:val="single"/>
        </w:rPr>
        <w:t>INSTRUCTOR</w:t>
      </w:r>
      <w:r w:rsidR="00AC7A9A" w:rsidRPr="00D61BDC">
        <w:rPr>
          <w:rFonts w:asciiTheme="majorHAnsi" w:hAnsiTheme="majorHAnsi" w:cs="Calibri"/>
          <w:b/>
          <w:u w:val="single"/>
        </w:rPr>
        <w:t>:</w:t>
      </w:r>
      <w:r w:rsidR="00AC7A9A" w:rsidRPr="00D61BDC">
        <w:rPr>
          <w:rFonts w:asciiTheme="majorHAnsi" w:hAnsiTheme="majorHAnsi" w:cs="Calibri"/>
          <w:b/>
        </w:rPr>
        <w:t xml:space="preserve">  </w:t>
      </w:r>
      <w:bookmarkStart w:id="0" w:name="_GoBack"/>
      <w:bookmarkEnd w:id="0"/>
      <w:r w:rsidR="00AC7A9A" w:rsidRPr="00D61BDC">
        <w:rPr>
          <w:rFonts w:asciiTheme="majorHAnsi" w:hAnsiTheme="majorHAnsi" w:cs="Calibri"/>
        </w:rPr>
        <w:t>Ms. Rhonda Jones</w:t>
      </w:r>
      <w:r>
        <w:rPr>
          <w:rFonts w:asciiTheme="majorHAnsi" w:hAnsiTheme="majorHAnsi" w:cs="Calibri"/>
        </w:rPr>
        <w:tab/>
      </w:r>
      <w:r w:rsidR="00AC7A9A" w:rsidRPr="00D61BDC">
        <w:rPr>
          <w:rFonts w:asciiTheme="majorHAnsi" w:hAnsiTheme="majorHAnsi" w:cs="Calibri"/>
          <w:b/>
          <w:u w:val="single"/>
        </w:rPr>
        <w:t xml:space="preserve">GRADE: </w:t>
      </w:r>
      <w:r w:rsidR="00065A7D">
        <w:rPr>
          <w:rFonts w:asciiTheme="majorHAnsi" w:hAnsiTheme="majorHAnsi" w:cs="Calibri"/>
        </w:rPr>
        <w:t xml:space="preserve"> 7</w:t>
      </w:r>
      <w:r w:rsidR="00D61BDC" w:rsidRPr="00D61BDC">
        <w:rPr>
          <w:rFonts w:asciiTheme="majorHAnsi" w:hAnsiTheme="majorHAnsi" w:cs="Calibri"/>
          <w:vertAlign w:val="superscript"/>
        </w:rPr>
        <w:t>th</w:t>
      </w:r>
      <w:r w:rsidR="00D61BDC" w:rsidRPr="00D61BDC">
        <w:rPr>
          <w:rFonts w:asciiTheme="majorHAnsi" w:hAnsiTheme="majorHAnsi" w:cs="Calibri"/>
        </w:rPr>
        <w:tab/>
      </w:r>
      <w:r w:rsidR="00D61BDC" w:rsidRPr="00D61BDC">
        <w:rPr>
          <w:rFonts w:asciiTheme="majorHAnsi" w:hAnsiTheme="majorHAnsi" w:cs="Calibri"/>
        </w:rPr>
        <w:tab/>
        <w:t xml:space="preserve">   </w:t>
      </w:r>
      <w:r w:rsidR="00D61BDC" w:rsidRPr="00D61BDC">
        <w:rPr>
          <w:rFonts w:asciiTheme="majorHAnsi" w:hAnsiTheme="majorHAnsi" w:cs="Calibri"/>
          <w:b/>
          <w:u w:val="single"/>
        </w:rPr>
        <w:t>CLASS:</w:t>
      </w:r>
      <w:r w:rsidR="00D61BDC" w:rsidRPr="00D61BDC">
        <w:rPr>
          <w:rFonts w:asciiTheme="majorHAnsi" w:hAnsiTheme="majorHAnsi" w:cs="Calibri"/>
        </w:rPr>
        <w:t xml:space="preserve">   Reading and Language</w:t>
      </w:r>
    </w:p>
    <w:p w:rsidR="00D61BDC" w:rsidRDefault="00D61BDC">
      <w:pPr>
        <w:sectPr w:rsidR="00D61BDC" w:rsidSect="00D61BDC">
          <w:headerReference w:type="default" r:id="rId10"/>
          <w:pgSz w:w="12240" w:h="15840"/>
          <w:pgMar w:top="1440" w:right="1440" w:bottom="1440" w:left="1440" w:header="720" w:footer="720" w:gutter="0"/>
          <w:cols w:space="720"/>
          <w:docGrid w:linePitch="360"/>
        </w:sectPr>
      </w:pPr>
    </w:p>
    <w:p w:rsidR="00D61BDC" w:rsidRPr="00CE2642" w:rsidRDefault="0065627F" w:rsidP="00D61BDC">
      <w:pPr>
        <w:spacing w:after="0"/>
        <w:rPr>
          <w:rFonts w:asciiTheme="majorHAnsi" w:hAnsiTheme="majorHAnsi"/>
          <w:b/>
          <w:u w:val="single"/>
        </w:rPr>
      </w:pPr>
      <w:r w:rsidRPr="00CE2642">
        <w:rPr>
          <w:rFonts w:asciiTheme="majorHAnsi" w:hAnsiTheme="majorHAnsi"/>
          <w:b/>
          <w:u w:val="single"/>
        </w:rPr>
        <w:lastRenderedPageBreak/>
        <w:t>CURRICULUM</w:t>
      </w:r>
    </w:p>
    <w:p w:rsidR="009757C6" w:rsidRPr="00B8476C" w:rsidRDefault="009B4FD4" w:rsidP="00D61BDC">
      <w:pPr>
        <w:spacing w:after="0"/>
        <w:rPr>
          <w:rFonts w:asciiTheme="majorHAnsi" w:hAnsiTheme="majorHAnsi"/>
          <w:sz w:val="20"/>
          <w:szCs w:val="20"/>
        </w:rPr>
      </w:pPr>
      <w:r w:rsidRPr="00CB7B44">
        <w:rPr>
          <w:rFonts w:asciiTheme="majorHAnsi" w:hAnsiTheme="majorHAnsi"/>
        </w:rPr>
        <w:t>Georgia is currently implementing a new standard</w:t>
      </w:r>
      <w:r w:rsidR="00E6437A">
        <w:rPr>
          <w:rFonts w:asciiTheme="majorHAnsi" w:hAnsiTheme="majorHAnsi"/>
        </w:rPr>
        <w:t xml:space="preserve">s-based curriculum </w:t>
      </w:r>
      <w:r w:rsidRPr="00CB7B44">
        <w:rPr>
          <w:rFonts w:asciiTheme="majorHAnsi" w:hAnsiTheme="majorHAnsi"/>
        </w:rPr>
        <w:t>called the Common Core Georgia Performance Standards or CCGPS. The CCGPS outline clear expectations for what students should know and be able to do at each grade level and in each core subject. The standards can be accessed at</w:t>
      </w:r>
      <w:r w:rsidR="00B8476C">
        <w:rPr>
          <w:rFonts w:asciiTheme="majorHAnsi" w:hAnsiTheme="majorHAnsi"/>
        </w:rPr>
        <w:t xml:space="preserve"> </w:t>
      </w:r>
      <w:hyperlink r:id="rId11" w:history="1">
        <w:r w:rsidRPr="00B8476C">
          <w:rPr>
            <w:rStyle w:val="Hyperlink"/>
            <w:rFonts w:asciiTheme="majorHAnsi" w:hAnsiTheme="majorHAnsi"/>
            <w:sz w:val="20"/>
            <w:szCs w:val="20"/>
          </w:rPr>
          <w:t>www.georgiastandards.org</w:t>
        </w:r>
      </w:hyperlink>
      <w:r w:rsidRPr="00B8476C">
        <w:rPr>
          <w:rFonts w:asciiTheme="majorHAnsi" w:hAnsiTheme="majorHAnsi"/>
          <w:sz w:val="20"/>
          <w:szCs w:val="20"/>
        </w:rPr>
        <w:t>.</w:t>
      </w:r>
    </w:p>
    <w:p w:rsidR="009B4FD4" w:rsidRPr="00CB7B44" w:rsidRDefault="009B4FD4" w:rsidP="00D61BDC">
      <w:pPr>
        <w:spacing w:after="0"/>
        <w:rPr>
          <w:rFonts w:asciiTheme="majorHAnsi" w:hAnsiTheme="majorHAnsi"/>
        </w:rPr>
      </w:pPr>
      <w:r w:rsidRPr="00CB7B44">
        <w:rPr>
          <w:rFonts w:asciiTheme="majorHAnsi" w:hAnsiTheme="majorHAnsi"/>
        </w:rPr>
        <w:t>Please see the attached curriculum map.</w:t>
      </w:r>
    </w:p>
    <w:p w:rsidR="009B4FD4" w:rsidRPr="00CB7B44" w:rsidRDefault="009B4FD4" w:rsidP="00D61BDC">
      <w:pPr>
        <w:spacing w:after="0"/>
        <w:rPr>
          <w:rFonts w:asciiTheme="majorHAnsi" w:hAnsiTheme="majorHAnsi"/>
        </w:rPr>
      </w:pPr>
    </w:p>
    <w:p w:rsidR="00CB7B44" w:rsidRPr="00CE2642" w:rsidRDefault="0065627F" w:rsidP="00D61BDC">
      <w:pPr>
        <w:spacing w:after="0"/>
        <w:rPr>
          <w:rFonts w:asciiTheme="majorHAnsi" w:hAnsiTheme="majorHAnsi"/>
          <w:b/>
          <w:u w:val="single"/>
        </w:rPr>
      </w:pPr>
      <w:r w:rsidRPr="00CE2642">
        <w:rPr>
          <w:rFonts w:asciiTheme="majorHAnsi" w:hAnsiTheme="majorHAnsi"/>
          <w:b/>
          <w:u w:val="single"/>
        </w:rPr>
        <w:t>RESOURCES</w:t>
      </w:r>
    </w:p>
    <w:p w:rsidR="00DE0096" w:rsidRDefault="00CB7B44" w:rsidP="00D61BDC">
      <w:pPr>
        <w:spacing w:after="0"/>
        <w:rPr>
          <w:rFonts w:asciiTheme="majorHAnsi" w:hAnsiTheme="majorHAnsi"/>
        </w:rPr>
      </w:pPr>
      <w:r>
        <w:rPr>
          <w:rFonts w:asciiTheme="majorHAnsi" w:hAnsiTheme="majorHAnsi"/>
        </w:rPr>
        <w:t>Students are required to complete extensive reading each nine weeks on an extended text.  Students are re</w:t>
      </w:r>
      <w:r w:rsidR="00E6437A">
        <w:rPr>
          <w:rFonts w:asciiTheme="majorHAnsi" w:hAnsiTheme="majorHAnsi"/>
        </w:rPr>
        <w:t xml:space="preserve">quired to read more rigorous </w:t>
      </w:r>
      <w:r>
        <w:rPr>
          <w:rFonts w:asciiTheme="majorHAnsi" w:hAnsiTheme="majorHAnsi"/>
        </w:rPr>
        <w:t>text on their lexile level</w:t>
      </w:r>
      <w:r w:rsidR="002F10FE">
        <w:rPr>
          <w:rFonts w:asciiTheme="majorHAnsi" w:hAnsiTheme="majorHAnsi"/>
        </w:rPr>
        <w:t xml:space="preserve">.  </w:t>
      </w:r>
      <w:r w:rsidR="007109D9">
        <w:rPr>
          <w:rFonts w:asciiTheme="majorHAnsi" w:hAnsiTheme="majorHAnsi"/>
        </w:rPr>
        <w:t>Online programs that have been purchased by the school and are a</w:t>
      </w:r>
      <w:r w:rsidR="00E6437A">
        <w:rPr>
          <w:rFonts w:asciiTheme="majorHAnsi" w:hAnsiTheme="majorHAnsi"/>
        </w:rPr>
        <w:t xml:space="preserve">vailable for students’ use </w:t>
      </w:r>
      <w:r w:rsidR="00004DB8">
        <w:rPr>
          <w:rFonts w:asciiTheme="majorHAnsi" w:hAnsiTheme="majorHAnsi"/>
        </w:rPr>
        <w:t>at home are as follows:</w:t>
      </w:r>
      <w:r w:rsidR="007109D9">
        <w:rPr>
          <w:rFonts w:asciiTheme="majorHAnsi" w:hAnsiTheme="majorHAnsi"/>
        </w:rPr>
        <w:t xml:space="preserve"> </w:t>
      </w:r>
    </w:p>
    <w:p w:rsidR="007109D9" w:rsidRDefault="00986922" w:rsidP="00DE0096">
      <w:pPr>
        <w:spacing w:after="0"/>
        <w:ind w:firstLine="720"/>
        <w:rPr>
          <w:rFonts w:asciiTheme="majorHAnsi" w:hAnsiTheme="majorHAnsi"/>
        </w:rPr>
      </w:pPr>
      <w:hyperlink r:id="rId12" w:history="1">
        <w:r w:rsidR="007109D9" w:rsidRPr="008C3BE2">
          <w:rPr>
            <w:rStyle w:val="Hyperlink"/>
            <w:rFonts w:asciiTheme="majorHAnsi" w:hAnsiTheme="majorHAnsi"/>
          </w:rPr>
          <w:t>www.usatestprep.com</w:t>
        </w:r>
      </w:hyperlink>
    </w:p>
    <w:p w:rsidR="002F10FE" w:rsidRDefault="00986922" w:rsidP="00004DB8">
      <w:pPr>
        <w:spacing w:after="0"/>
        <w:ind w:left="720"/>
        <w:rPr>
          <w:rFonts w:asciiTheme="majorHAnsi" w:hAnsiTheme="majorHAnsi"/>
        </w:rPr>
      </w:pPr>
      <w:hyperlink r:id="rId13" w:history="1">
        <w:r w:rsidR="007109D9" w:rsidRPr="008C3BE2">
          <w:rPr>
            <w:rStyle w:val="Hyperlink"/>
            <w:rFonts w:asciiTheme="majorHAnsi" w:hAnsiTheme="majorHAnsi"/>
          </w:rPr>
          <w:t>www.studyisland.com</w:t>
        </w:r>
      </w:hyperlink>
      <w:r w:rsidR="007109D9">
        <w:rPr>
          <w:rFonts w:asciiTheme="majorHAnsi" w:hAnsiTheme="majorHAnsi"/>
        </w:rPr>
        <w:t xml:space="preserve"> </w:t>
      </w:r>
      <w:hyperlink r:id="rId14" w:history="1">
        <w:r w:rsidR="007109D9" w:rsidRPr="008C3BE2">
          <w:rPr>
            <w:rStyle w:val="Hyperlink"/>
            <w:rFonts w:asciiTheme="majorHAnsi" w:hAnsiTheme="majorHAnsi"/>
          </w:rPr>
          <w:t>www.onlineassessment.com</w:t>
        </w:r>
      </w:hyperlink>
    </w:p>
    <w:p w:rsidR="00004DB8" w:rsidRDefault="00986922" w:rsidP="00004DB8">
      <w:pPr>
        <w:spacing w:after="0"/>
        <w:ind w:firstLine="720"/>
        <w:rPr>
          <w:rFonts w:asciiTheme="majorHAnsi" w:hAnsiTheme="majorHAnsi"/>
          <w:u w:val="single"/>
        </w:rPr>
      </w:pPr>
      <w:hyperlink r:id="rId15" w:history="1">
        <w:r w:rsidR="00004DB8" w:rsidRPr="00770CDB">
          <w:rPr>
            <w:rStyle w:val="Hyperlink"/>
            <w:rFonts w:asciiTheme="majorHAnsi" w:hAnsiTheme="majorHAnsi"/>
          </w:rPr>
          <w:t>www.coachconnected.com</w:t>
        </w:r>
      </w:hyperlink>
    </w:p>
    <w:p w:rsidR="007109D9" w:rsidRDefault="00AD0C51" w:rsidP="00004DB8">
      <w:pPr>
        <w:spacing w:after="0"/>
        <w:ind w:firstLine="720"/>
        <w:rPr>
          <w:rFonts w:asciiTheme="majorHAnsi" w:hAnsiTheme="majorHAnsi"/>
          <w:u w:val="single"/>
        </w:rPr>
      </w:pPr>
      <w:r>
        <w:rPr>
          <w:rFonts w:asciiTheme="majorHAnsi" w:hAnsiTheme="majorHAnsi"/>
          <w:u w:val="single"/>
        </w:rPr>
        <w:t>reading counts</w:t>
      </w:r>
    </w:p>
    <w:p w:rsidR="00917724" w:rsidRDefault="00917724" w:rsidP="00D61BDC">
      <w:pPr>
        <w:spacing w:after="0"/>
        <w:rPr>
          <w:rFonts w:asciiTheme="majorHAnsi" w:hAnsiTheme="majorHAnsi"/>
          <w:b/>
          <w:u w:val="single"/>
        </w:rPr>
      </w:pPr>
    </w:p>
    <w:p w:rsidR="00DA5062" w:rsidRDefault="00DA5062" w:rsidP="00D61BDC">
      <w:pPr>
        <w:spacing w:after="0"/>
        <w:rPr>
          <w:rFonts w:asciiTheme="majorHAnsi" w:hAnsiTheme="majorHAnsi"/>
          <w:b/>
          <w:u w:val="single"/>
        </w:rPr>
      </w:pPr>
      <w:r>
        <w:rPr>
          <w:rFonts w:asciiTheme="majorHAnsi" w:hAnsiTheme="majorHAnsi"/>
          <w:b/>
          <w:u w:val="single"/>
        </w:rPr>
        <w:t>LEXILE LEVEL</w:t>
      </w:r>
      <w:r w:rsidR="00FD6A25">
        <w:rPr>
          <w:rFonts w:asciiTheme="majorHAnsi" w:hAnsiTheme="majorHAnsi"/>
          <w:b/>
          <w:u w:val="single"/>
        </w:rPr>
        <w:t xml:space="preserve"> / READING COUNTS</w:t>
      </w:r>
    </w:p>
    <w:p w:rsidR="00167FC1" w:rsidRDefault="00A23696" w:rsidP="00D61BDC">
      <w:pPr>
        <w:spacing w:after="0"/>
        <w:rPr>
          <w:rFonts w:asciiTheme="majorHAnsi" w:hAnsiTheme="majorHAnsi"/>
        </w:rPr>
      </w:pPr>
      <w:r>
        <w:rPr>
          <w:rFonts w:asciiTheme="majorHAnsi" w:hAnsiTheme="majorHAnsi"/>
        </w:rPr>
        <w:t xml:space="preserve">Students are encouraged to know their reading lexile level.  The teacher will provide students with their level.  Students should select </w:t>
      </w:r>
      <w:r w:rsidR="00C35669">
        <w:rPr>
          <w:rFonts w:asciiTheme="majorHAnsi" w:hAnsiTheme="majorHAnsi"/>
        </w:rPr>
        <w:t>reading counts books that are</w:t>
      </w:r>
      <w:r w:rsidR="00FD6A25">
        <w:rPr>
          <w:rFonts w:asciiTheme="majorHAnsi" w:hAnsiTheme="majorHAnsi"/>
        </w:rPr>
        <w:t xml:space="preserve"> within their targeted </w:t>
      </w:r>
      <w:r w:rsidR="00E93886">
        <w:rPr>
          <w:rFonts w:asciiTheme="majorHAnsi" w:hAnsiTheme="majorHAnsi"/>
        </w:rPr>
        <w:t>lexile range; however, students are to preview the book for appropriate content.  Some books do not have appropriate content.</w:t>
      </w:r>
      <w:r w:rsidR="00C35669">
        <w:rPr>
          <w:rFonts w:asciiTheme="majorHAnsi" w:hAnsiTheme="majorHAnsi"/>
        </w:rPr>
        <w:t xml:space="preserve">  Students are to </w:t>
      </w:r>
      <w:r w:rsidR="00FD6A25">
        <w:rPr>
          <w:rFonts w:asciiTheme="majorHAnsi" w:hAnsiTheme="majorHAnsi"/>
        </w:rPr>
        <w:t>complete a computerized test on the book once they are finished reading it.</w:t>
      </w:r>
      <w:r w:rsidR="00C35669">
        <w:rPr>
          <w:rFonts w:asciiTheme="majorHAnsi" w:hAnsiTheme="majorHAnsi"/>
        </w:rPr>
        <w:t xml:space="preserve">  Students should have acquired the following </w:t>
      </w:r>
      <w:r w:rsidR="00E6437A">
        <w:rPr>
          <w:rFonts w:asciiTheme="majorHAnsi" w:hAnsiTheme="majorHAnsi"/>
        </w:rPr>
        <w:t xml:space="preserve">reading counts </w:t>
      </w:r>
      <w:r w:rsidR="00C35669">
        <w:rPr>
          <w:rFonts w:asciiTheme="majorHAnsi" w:hAnsiTheme="majorHAnsi"/>
        </w:rPr>
        <w:t>points by the end of each nine weeks:</w:t>
      </w:r>
    </w:p>
    <w:p w:rsidR="00A23696" w:rsidRPr="00C35669" w:rsidRDefault="00C35669" w:rsidP="00DE0096">
      <w:pPr>
        <w:spacing w:after="0"/>
        <w:ind w:firstLine="720"/>
        <w:rPr>
          <w:rFonts w:asciiTheme="majorHAnsi" w:hAnsiTheme="majorHAnsi"/>
          <w:b/>
        </w:rPr>
      </w:pPr>
      <w:r w:rsidRPr="00C35669">
        <w:rPr>
          <w:rFonts w:asciiTheme="majorHAnsi" w:hAnsiTheme="majorHAnsi"/>
          <w:b/>
        </w:rPr>
        <w:t>1</w:t>
      </w:r>
      <w:r w:rsidRPr="00C35669">
        <w:rPr>
          <w:rFonts w:asciiTheme="majorHAnsi" w:hAnsiTheme="majorHAnsi"/>
          <w:b/>
          <w:vertAlign w:val="superscript"/>
        </w:rPr>
        <w:t>st</w:t>
      </w:r>
      <w:r w:rsidR="00DE0096">
        <w:rPr>
          <w:rFonts w:asciiTheme="majorHAnsi" w:hAnsiTheme="majorHAnsi"/>
          <w:b/>
        </w:rPr>
        <w:t xml:space="preserve">:        </w:t>
      </w:r>
      <w:r w:rsidR="00C3448E">
        <w:rPr>
          <w:rFonts w:asciiTheme="majorHAnsi" w:hAnsiTheme="majorHAnsi"/>
          <w:b/>
        </w:rPr>
        <w:t>25</w:t>
      </w:r>
      <w:r w:rsidR="00DE0096">
        <w:rPr>
          <w:rFonts w:asciiTheme="majorHAnsi" w:hAnsiTheme="majorHAnsi"/>
          <w:b/>
        </w:rPr>
        <w:tab/>
      </w:r>
      <w:r w:rsidR="00DE0096">
        <w:rPr>
          <w:rFonts w:asciiTheme="majorHAnsi" w:hAnsiTheme="majorHAnsi"/>
          <w:b/>
        </w:rPr>
        <w:tab/>
      </w:r>
      <w:r w:rsidRPr="00C35669">
        <w:rPr>
          <w:rFonts w:asciiTheme="majorHAnsi" w:hAnsiTheme="majorHAnsi"/>
          <w:b/>
        </w:rPr>
        <w:t>2</w:t>
      </w:r>
      <w:r w:rsidRPr="00C35669">
        <w:rPr>
          <w:rFonts w:asciiTheme="majorHAnsi" w:hAnsiTheme="majorHAnsi"/>
          <w:b/>
          <w:vertAlign w:val="superscript"/>
        </w:rPr>
        <w:t>nd</w:t>
      </w:r>
      <w:r w:rsidRPr="00C35669">
        <w:rPr>
          <w:rFonts w:asciiTheme="majorHAnsi" w:hAnsiTheme="majorHAnsi"/>
          <w:b/>
        </w:rPr>
        <w:t>:</w:t>
      </w:r>
      <w:r w:rsidR="00FD6A25" w:rsidRPr="00C35669">
        <w:rPr>
          <w:rFonts w:asciiTheme="majorHAnsi" w:hAnsiTheme="majorHAnsi"/>
          <w:b/>
        </w:rPr>
        <w:t xml:space="preserve">  </w:t>
      </w:r>
      <w:r w:rsidRPr="00C35669">
        <w:rPr>
          <w:rFonts w:asciiTheme="majorHAnsi" w:hAnsiTheme="majorHAnsi"/>
          <w:b/>
        </w:rPr>
        <w:tab/>
      </w:r>
      <w:r w:rsidR="00C3448E">
        <w:rPr>
          <w:rFonts w:asciiTheme="majorHAnsi" w:hAnsiTheme="majorHAnsi"/>
          <w:b/>
        </w:rPr>
        <w:t>25</w:t>
      </w:r>
      <w:r w:rsidRPr="00C35669">
        <w:rPr>
          <w:rFonts w:asciiTheme="majorHAnsi" w:hAnsiTheme="majorHAnsi"/>
          <w:b/>
        </w:rPr>
        <w:tab/>
      </w:r>
      <w:r w:rsidRPr="00C35669">
        <w:rPr>
          <w:rFonts w:asciiTheme="majorHAnsi" w:hAnsiTheme="majorHAnsi"/>
          <w:b/>
        </w:rPr>
        <w:tab/>
      </w:r>
      <w:r w:rsidR="00DE0096">
        <w:rPr>
          <w:rFonts w:asciiTheme="majorHAnsi" w:hAnsiTheme="majorHAnsi"/>
          <w:b/>
        </w:rPr>
        <w:t>3</w:t>
      </w:r>
      <w:r w:rsidR="00DE0096" w:rsidRPr="00DE0096">
        <w:rPr>
          <w:rFonts w:asciiTheme="majorHAnsi" w:hAnsiTheme="majorHAnsi"/>
          <w:b/>
          <w:vertAlign w:val="superscript"/>
        </w:rPr>
        <w:t>rd</w:t>
      </w:r>
      <w:r w:rsidR="00C3448E">
        <w:rPr>
          <w:rFonts w:asciiTheme="majorHAnsi" w:hAnsiTheme="majorHAnsi"/>
          <w:b/>
        </w:rPr>
        <w:t>:       25</w:t>
      </w:r>
      <w:r w:rsidRPr="00C35669">
        <w:rPr>
          <w:rFonts w:asciiTheme="majorHAnsi" w:hAnsiTheme="majorHAnsi"/>
          <w:b/>
        </w:rPr>
        <w:tab/>
      </w:r>
      <w:r w:rsidR="00DE0096">
        <w:rPr>
          <w:rFonts w:asciiTheme="majorHAnsi" w:hAnsiTheme="majorHAnsi"/>
          <w:b/>
        </w:rPr>
        <w:tab/>
      </w:r>
      <w:r w:rsidRPr="00C35669">
        <w:rPr>
          <w:rFonts w:asciiTheme="majorHAnsi" w:hAnsiTheme="majorHAnsi"/>
          <w:b/>
        </w:rPr>
        <w:t>4</w:t>
      </w:r>
      <w:r w:rsidRPr="00C35669">
        <w:rPr>
          <w:rFonts w:asciiTheme="majorHAnsi" w:hAnsiTheme="majorHAnsi"/>
          <w:b/>
          <w:vertAlign w:val="superscript"/>
        </w:rPr>
        <w:t>th</w:t>
      </w:r>
      <w:r w:rsidRPr="00C35669">
        <w:rPr>
          <w:rFonts w:asciiTheme="majorHAnsi" w:hAnsiTheme="majorHAnsi"/>
          <w:b/>
        </w:rPr>
        <w:t>:</w:t>
      </w:r>
      <w:r w:rsidR="00C3448E">
        <w:rPr>
          <w:rFonts w:asciiTheme="majorHAnsi" w:hAnsiTheme="majorHAnsi"/>
          <w:b/>
        </w:rPr>
        <w:tab/>
        <w:t>25</w:t>
      </w:r>
    </w:p>
    <w:p w:rsidR="00FD6A25" w:rsidRDefault="00FD6A25" w:rsidP="00D61BDC">
      <w:pPr>
        <w:spacing w:after="0"/>
        <w:rPr>
          <w:rFonts w:asciiTheme="majorHAnsi" w:hAnsiTheme="majorHAnsi"/>
          <w:b/>
          <w:u w:val="single"/>
        </w:rPr>
      </w:pPr>
    </w:p>
    <w:p w:rsidR="00C3448E" w:rsidRDefault="00C3448E" w:rsidP="00D61BDC">
      <w:pPr>
        <w:spacing w:after="0"/>
        <w:rPr>
          <w:rFonts w:asciiTheme="majorHAnsi" w:hAnsiTheme="majorHAnsi"/>
          <w:b/>
        </w:rPr>
      </w:pPr>
      <w:r>
        <w:rPr>
          <w:rFonts w:asciiTheme="majorHAnsi" w:hAnsiTheme="majorHAnsi"/>
          <w:b/>
        </w:rPr>
        <w:lastRenderedPageBreak/>
        <w:t>Special recognition and incentives will be given to those students who exceed the maximum number of points (100) for the year.</w:t>
      </w:r>
    </w:p>
    <w:p w:rsidR="00C3448E" w:rsidRPr="00C3448E" w:rsidRDefault="00C3448E" w:rsidP="00D61BDC">
      <w:pPr>
        <w:spacing w:after="0"/>
        <w:rPr>
          <w:rFonts w:asciiTheme="majorHAnsi" w:hAnsiTheme="majorHAnsi"/>
          <w:b/>
        </w:rPr>
      </w:pPr>
    </w:p>
    <w:p w:rsidR="002F10FE" w:rsidRPr="00CE2642" w:rsidRDefault="002F10FE" w:rsidP="002F10FE">
      <w:pPr>
        <w:spacing w:after="0"/>
        <w:rPr>
          <w:rFonts w:asciiTheme="majorHAnsi" w:hAnsiTheme="majorHAnsi"/>
          <w:b/>
          <w:u w:val="single"/>
        </w:rPr>
      </w:pPr>
      <w:r w:rsidRPr="00CE2642">
        <w:rPr>
          <w:rFonts w:asciiTheme="majorHAnsi" w:hAnsiTheme="majorHAnsi"/>
          <w:b/>
          <w:u w:val="single"/>
        </w:rPr>
        <w:t xml:space="preserve">MATERIALS </w:t>
      </w:r>
    </w:p>
    <w:p w:rsidR="002F10FE" w:rsidRPr="002F10FE" w:rsidRDefault="002F10FE" w:rsidP="002F10FE">
      <w:pPr>
        <w:pStyle w:val="ListParagraph"/>
        <w:numPr>
          <w:ilvl w:val="0"/>
          <w:numId w:val="1"/>
        </w:numPr>
        <w:spacing w:after="0"/>
        <w:rPr>
          <w:rFonts w:asciiTheme="majorHAnsi" w:hAnsiTheme="majorHAnsi"/>
        </w:rPr>
      </w:pPr>
      <w:r w:rsidRPr="002F10FE">
        <w:rPr>
          <w:rFonts w:asciiTheme="majorHAnsi" w:hAnsiTheme="majorHAnsi"/>
        </w:rPr>
        <w:t xml:space="preserve">Notebook paper </w:t>
      </w:r>
    </w:p>
    <w:p w:rsidR="002F10FE" w:rsidRPr="002F10FE" w:rsidRDefault="002F10FE" w:rsidP="002F10FE">
      <w:pPr>
        <w:pStyle w:val="ListParagraph"/>
        <w:numPr>
          <w:ilvl w:val="0"/>
          <w:numId w:val="1"/>
        </w:numPr>
        <w:spacing w:after="0"/>
        <w:rPr>
          <w:rFonts w:asciiTheme="majorHAnsi" w:hAnsiTheme="majorHAnsi"/>
        </w:rPr>
      </w:pPr>
      <w:r w:rsidRPr="002F10FE">
        <w:rPr>
          <w:rFonts w:asciiTheme="majorHAnsi" w:hAnsiTheme="majorHAnsi"/>
        </w:rPr>
        <w:t xml:space="preserve">Blue or Black Ink Pen </w:t>
      </w:r>
    </w:p>
    <w:p w:rsidR="002F10FE" w:rsidRPr="002F10FE" w:rsidRDefault="002F10FE" w:rsidP="002F10FE">
      <w:pPr>
        <w:pStyle w:val="ListParagraph"/>
        <w:numPr>
          <w:ilvl w:val="0"/>
          <w:numId w:val="1"/>
        </w:numPr>
        <w:spacing w:after="0"/>
        <w:rPr>
          <w:rFonts w:asciiTheme="majorHAnsi" w:hAnsiTheme="majorHAnsi"/>
        </w:rPr>
      </w:pPr>
      <w:r w:rsidRPr="002F10FE">
        <w:rPr>
          <w:rFonts w:asciiTheme="majorHAnsi" w:hAnsiTheme="majorHAnsi"/>
        </w:rPr>
        <w:t xml:space="preserve">#2 Pencils (please keep a supply of lead if you use mechanical pencils) </w:t>
      </w:r>
    </w:p>
    <w:p w:rsidR="002F10FE" w:rsidRPr="002F10FE" w:rsidRDefault="002F10FE" w:rsidP="002F10FE">
      <w:pPr>
        <w:pStyle w:val="ListParagraph"/>
        <w:numPr>
          <w:ilvl w:val="0"/>
          <w:numId w:val="1"/>
        </w:numPr>
        <w:spacing w:after="0"/>
        <w:rPr>
          <w:rFonts w:asciiTheme="majorHAnsi" w:hAnsiTheme="majorHAnsi"/>
        </w:rPr>
      </w:pPr>
      <w:r w:rsidRPr="002F10FE">
        <w:rPr>
          <w:rFonts w:asciiTheme="majorHAnsi" w:hAnsiTheme="majorHAnsi"/>
        </w:rPr>
        <w:t xml:space="preserve">2 Black and White Composition Books </w:t>
      </w:r>
    </w:p>
    <w:p w:rsidR="002F10FE" w:rsidRPr="002F10FE" w:rsidRDefault="00953F64" w:rsidP="00C3448E">
      <w:pPr>
        <w:pStyle w:val="ListParagraph"/>
        <w:spacing w:after="0"/>
        <w:rPr>
          <w:rFonts w:asciiTheme="majorHAnsi" w:hAnsiTheme="majorHAnsi"/>
        </w:rPr>
      </w:pPr>
      <w:r>
        <w:rPr>
          <w:rFonts w:asciiTheme="majorHAnsi" w:hAnsiTheme="majorHAnsi"/>
        </w:rPr>
        <w:t>1.1/2</w:t>
      </w:r>
      <w:r w:rsidR="002F10FE">
        <w:rPr>
          <w:rFonts w:asciiTheme="majorHAnsi" w:hAnsiTheme="majorHAnsi"/>
        </w:rPr>
        <w:t xml:space="preserve"> </w:t>
      </w:r>
      <w:r w:rsidR="002F10FE" w:rsidRPr="002F10FE">
        <w:rPr>
          <w:rFonts w:asciiTheme="majorHAnsi" w:hAnsiTheme="majorHAnsi"/>
        </w:rPr>
        <w:t xml:space="preserve">Inch Notebooks with 7 </w:t>
      </w:r>
      <w:proofErr w:type="gramStart"/>
      <w:r w:rsidR="002F10FE" w:rsidRPr="002F10FE">
        <w:rPr>
          <w:rFonts w:asciiTheme="majorHAnsi" w:hAnsiTheme="majorHAnsi"/>
        </w:rPr>
        <w:t>dividers</w:t>
      </w:r>
      <w:r>
        <w:rPr>
          <w:rFonts w:asciiTheme="majorHAnsi" w:hAnsiTheme="majorHAnsi"/>
        </w:rPr>
        <w:t xml:space="preserve">  (</w:t>
      </w:r>
      <w:proofErr w:type="gramEnd"/>
      <w:r>
        <w:rPr>
          <w:rFonts w:asciiTheme="majorHAnsi" w:hAnsiTheme="majorHAnsi"/>
        </w:rPr>
        <w:t>preferably 1</w:t>
      </w:r>
      <w:r w:rsidR="00C3448E">
        <w:rPr>
          <w:rFonts w:asciiTheme="majorHAnsi" w:hAnsiTheme="majorHAnsi"/>
        </w:rPr>
        <w:t>.</w:t>
      </w:r>
      <w:r>
        <w:rPr>
          <w:rFonts w:asciiTheme="majorHAnsi" w:hAnsiTheme="majorHAnsi"/>
        </w:rPr>
        <w:t>1/2</w:t>
      </w:r>
      <w:r w:rsidR="00116241">
        <w:rPr>
          <w:rFonts w:asciiTheme="majorHAnsi" w:hAnsiTheme="majorHAnsi"/>
        </w:rPr>
        <w:t>)</w:t>
      </w:r>
    </w:p>
    <w:p w:rsidR="002F10FE" w:rsidRDefault="002F10FE" w:rsidP="00D61BDC">
      <w:pPr>
        <w:spacing w:after="0"/>
        <w:rPr>
          <w:rFonts w:asciiTheme="majorHAnsi" w:hAnsiTheme="majorHAnsi"/>
        </w:rPr>
      </w:pPr>
      <w:r w:rsidRPr="002F10FE">
        <w:rPr>
          <w:rFonts w:asciiTheme="majorHAnsi" w:hAnsiTheme="majorHAnsi"/>
        </w:rPr>
        <w:t>Please bring all necessary materials daily.  Please do not ask to borrow materials unless it is an extreme emergency.  Habitual neglect of bringing supplies is not favorable and will result in other consequences.</w:t>
      </w:r>
    </w:p>
    <w:p w:rsidR="00A23696" w:rsidRDefault="00A23696" w:rsidP="002F10FE">
      <w:pPr>
        <w:spacing w:after="0"/>
        <w:rPr>
          <w:rFonts w:asciiTheme="majorHAnsi" w:hAnsiTheme="majorHAnsi"/>
        </w:rPr>
      </w:pPr>
    </w:p>
    <w:p w:rsidR="002F10FE" w:rsidRPr="00CE2642" w:rsidRDefault="002F10FE" w:rsidP="002F10FE">
      <w:pPr>
        <w:spacing w:after="0"/>
        <w:rPr>
          <w:rFonts w:asciiTheme="majorHAnsi" w:hAnsiTheme="majorHAnsi"/>
          <w:b/>
          <w:u w:val="single"/>
        </w:rPr>
      </w:pPr>
      <w:r w:rsidRPr="00CE2642">
        <w:rPr>
          <w:rFonts w:asciiTheme="majorHAnsi" w:hAnsiTheme="majorHAnsi"/>
          <w:b/>
          <w:u w:val="single"/>
        </w:rPr>
        <w:t>GRADING</w:t>
      </w:r>
    </w:p>
    <w:p w:rsidR="002F10FE" w:rsidRPr="000962A2" w:rsidRDefault="002F10FE" w:rsidP="002F10FE">
      <w:pPr>
        <w:spacing w:after="0"/>
        <w:rPr>
          <w:rFonts w:asciiTheme="majorHAnsi" w:hAnsiTheme="majorHAnsi"/>
        </w:rPr>
      </w:pPr>
      <w:r w:rsidRPr="000962A2">
        <w:rPr>
          <w:rFonts w:asciiTheme="majorHAnsi" w:hAnsiTheme="majorHAnsi"/>
        </w:rPr>
        <w:t xml:space="preserve">All selected grades will be averaged equally to determine a nine weeks average.  The following grading scale will be utilized: </w:t>
      </w:r>
    </w:p>
    <w:p w:rsidR="002F10FE" w:rsidRPr="000962A2" w:rsidRDefault="000962A2" w:rsidP="002F10FE">
      <w:pPr>
        <w:spacing w:after="0"/>
        <w:rPr>
          <w:rFonts w:asciiTheme="majorHAnsi" w:hAnsiTheme="majorHAnsi"/>
        </w:rPr>
      </w:pPr>
      <w:r w:rsidRPr="000962A2">
        <w:rPr>
          <w:rFonts w:asciiTheme="majorHAnsi" w:hAnsiTheme="majorHAnsi"/>
        </w:rPr>
        <w:t>90 – 100   A</w:t>
      </w:r>
      <w:r w:rsidRPr="000962A2">
        <w:rPr>
          <w:rFonts w:asciiTheme="majorHAnsi" w:hAnsiTheme="majorHAnsi"/>
        </w:rPr>
        <w:tab/>
      </w:r>
      <w:r w:rsidRPr="000962A2">
        <w:rPr>
          <w:rFonts w:asciiTheme="majorHAnsi" w:hAnsiTheme="majorHAnsi"/>
        </w:rPr>
        <w:tab/>
      </w:r>
      <w:r w:rsidR="002F10FE" w:rsidRPr="000962A2">
        <w:rPr>
          <w:rFonts w:asciiTheme="majorHAnsi" w:hAnsiTheme="majorHAnsi"/>
        </w:rPr>
        <w:t xml:space="preserve">70 – 79 </w:t>
      </w:r>
      <w:r w:rsidRPr="000962A2">
        <w:rPr>
          <w:rFonts w:asciiTheme="majorHAnsi" w:hAnsiTheme="majorHAnsi"/>
        </w:rPr>
        <w:t xml:space="preserve">  </w:t>
      </w:r>
      <w:r w:rsidR="002F10FE" w:rsidRPr="000962A2">
        <w:rPr>
          <w:rFonts w:asciiTheme="majorHAnsi" w:hAnsiTheme="majorHAnsi"/>
        </w:rPr>
        <w:tab/>
        <w:t>C</w:t>
      </w:r>
    </w:p>
    <w:p w:rsidR="002F10FE" w:rsidRPr="000962A2" w:rsidRDefault="000962A2" w:rsidP="002F10FE">
      <w:pPr>
        <w:spacing w:after="0"/>
        <w:rPr>
          <w:rFonts w:asciiTheme="majorHAnsi" w:hAnsiTheme="majorHAnsi"/>
        </w:rPr>
      </w:pPr>
      <w:r w:rsidRPr="000962A2">
        <w:rPr>
          <w:rFonts w:asciiTheme="majorHAnsi" w:hAnsiTheme="majorHAnsi"/>
        </w:rPr>
        <w:t>80 – 89</w:t>
      </w:r>
      <w:r w:rsidRPr="000962A2">
        <w:rPr>
          <w:rFonts w:asciiTheme="majorHAnsi" w:hAnsiTheme="majorHAnsi"/>
        </w:rPr>
        <w:tab/>
        <w:t xml:space="preserve">    B</w:t>
      </w:r>
      <w:r w:rsidRPr="000962A2">
        <w:rPr>
          <w:rFonts w:asciiTheme="majorHAnsi" w:hAnsiTheme="majorHAnsi"/>
        </w:rPr>
        <w:tab/>
      </w:r>
      <w:r w:rsidRPr="000962A2">
        <w:rPr>
          <w:rFonts w:asciiTheme="majorHAnsi" w:hAnsiTheme="majorHAnsi"/>
        </w:rPr>
        <w:tab/>
      </w:r>
      <w:r w:rsidR="002F10FE" w:rsidRPr="000962A2">
        <w:rPr>
          <w:rFonts w:asciiTheme="majorHAnsi" w:hAnsiTheme="majorHAnsi"/>
        </w:rPr>
        <w:t>69 and below</w:t>
      </w:r>
      <w:r w:rsidRPr="000962A2">
        <w:rPr>
          <w:rFonts w:asciiTheme="majorHAnsi" w:hAnsiTheme="majorHAnsi"/>
        </w:rPr>
        <w:t xml:space="preserve"> </w:t>
      </w:r>
      <w:r w:rsidR="002F10FE" w:rsidRPr="000962A2">
        <w:rPr>
          <w:rFonts w:asciiTheme="majorHAnsi" w:hAnsiTheme="majorHAnsi"/>
        </w:rPr>
        <w:t xml:space="preserve"> </w:t>
      </w:r>
      <w:r w:rsidR="002F10FE" w:rsidRPr="000962A2">
        <w:rPr>
          <w:rFonts w:asciiTheme="majorHAnsi" w:hAnsiTheme="majorHAnsi"/>
        </w:rPr>
        <w:tab/>
        <w:t>F</w:t>
      </w:r>
    </w:p>
    <w:p w:rsidR="00A23696" w:rsidRDefault="00A23696" w:rsidP="007109D9">
      <w:pPr>
        <w:spacing w:after="0"/>
      </w:pPr>
    </w:p>
    <w:p w:rsidR="007109D9" w:rsidRPr="007109D9" w:rsidRDefault="00E93886" w:rsidP="007109D9">
      <w:pPr>
        <w:spacing w:after="0"/>
        <w:rPr>
          <w:rFonts w:asciiTheme="majorHAnsi" w:hAnsiTheme="majorHAnsi"/>
          <w:b/>
        </w:rPr>
      </w:pPr>
      <w:r>
        <w:rPr>
          <w:rFonts w:asciiTheme="majorHAnsi" w:hAnsiTheme="majorHAnsi"/>
          <w:b/>
          <w:u w:val="single"/>
        </w:rPr>
        <w:t>ASSESSMENT STRATEGIES</w:t>
      </w:r>
    </w:p>
    <w:p w:rsidR="007109D9" w:rsidRPr="007109D9" w:rsidRDefault="007109D9" w:rsidP="007109D9">
      <w:pPr>
        <w:spacing w:after="0"/>
        <w:rPr>
          <w:rFonts w:asciiTheme="majorHAnsi" w:hAnsiTheme="majorHAnsi"/>
        </w:rPr>
      </w:pPr>
      <w:r w:rsidRPr="007109D9">
        <w:rPr>
          <w:rFonts w:asciiTheme="majorHAnsi" w:hAnsiTheme="majorHAnsi"/>
        </w:rPr>
        <w:t xml:space="preserve">Pre Test </w:t>
      </w:r>
      <w:r w:rsidRPr="007109D9">
        <w:rPr>
          <w:rFonts w:asciiTheme="majorHAnsi" w:hAnsiTheme="majorHAnsi"/>
        </w:rPr>
        <w:tab/>
        <w:t xml:space="preserve">        </w:t>
      </w:r>
      <w:r>
        <w:rPr>
          <w:rFonts w:asciiTheme="majorHAnsi" w:hAnsiTheme="majorHAnsi"/>
        </w:rPr>
        <w:t xml:space="preserve">    </w:t>
      </w:r>
      <w:r w:rsidRPr="007109D9">
        <w:rPr>
          <w:rFonts w:asciiTheme="majorHAnsi" w:hAnsiTheme="majorHAnsi"/>
        </w:rPr>
        <w:t>Classroom Participation</w:t>
      </w:r>
    </w:p>
    <w:p w:rsidR="007109D9" w:rsidRPr="007109D9" w:rsidRDefault="007109D9" w:rsidP="007109D9">
      <w:pPr>
        <w:spacing w:after="0"/>
        <w:rPr>
          <w:rFonts w:asciiTheme="majorHAnsi" w:hAnsiTheme="majorHAnsi"/>
        </w:rPr>
      </w:pPr>
      <w:r w:rsidRPr="007109D9">
        <w:rPr>
          <w:rFonts w:asciiTheme="majorHAnsi" w:hAnsiTheme="majorHAnsi"/>
        </w:rPr>
        <w:t>Post Test</w:t>
      </w:r>
      <w:r w:rsidRPr="007109D9">
        <w:rPr>
          <w:rFonts w:asciiTheme="majorHAnsi" w:hAnsiTheme="majorHAnsi"/>
        </w:rPr>
        <w:tab/>
      </w:r>
      <w:r w:rsidRPr="007109D9">
        <w:rPr>
          <w:rFonts w:asciiTheme="majorHAnsi" w:hAnsiTheme="majorHAnsi"/>
        </w:rPr>
        <w:tab/>
      </w:r>
      <w:r w:rsidRPr="007109D9">
        <w:rPr>
          <w:rFonts w:asciiTheme="majorHAnsi" w:hAnsiTheme="majorHAnsi"/>
        </w:rPr>
        <w:tab/>
        <w:t xml:space="preserve">   </w:t>
      </w:r>
      <w:r>
        <w:rPr>
          <w:rFonts w:asciiTheme="majorHAnsi" w:hAnsiTheme="majorHAnsi"/>
        </w:rPr>
        <w:t xml:space="preserve">  </w:t>
      </w:r>
      <w:r w:rsidRPr="007109D9">
        <w:rPr>
          <w:rFonts w:asciiTheme="majorHAnsi" w:hAnsiTheme="majorHAnsi"/>
        </w:rPr>
        <w:t>Observation</w:t>
      </w:r>
    </w:p>
    <w:p w:rsidR="007109D9" w:rsidRPr="007109D9" w:rsidRDefault="007109D9" w:rsidP="007109D9">
      <w:pPr>
        <w:spacing w:after="0"/>
        <w:rPr>
          <w:rFonts w:asciiTheme="majorHAnsi" w:hAnsiTheme="majorHAnsi"/>
        </w:rPr>
      </w:pPr>
      <w:r w:rsidRPr="007109D9">
        <w:rPr>
          <w:rFonts w:asciiTheme="majorHAnsi" w:hAnsiTheme="majorHAnsi"/>
        </w:rPr>
        <w:t xml:space="preserve">Ticket Out of the Door           </w:t>
      </w:r>
      <w:r>
        <w:rPr>
          <w:rFonts w:asciiTheme="majorHAnsi" w:hAnsiTheme="majorHAnsi"/>
        </w:rPr>
        <w:t xml:space="preserve">      </w:t>
      </w:r>
      <w:r w:rsidRPr="007109D9">
        <w:rPr>
          <w:rFonts w:asciiTheme="majorHAnsi" w:hAnsiTheme="majorHAnsi"/>
        </w:rPr>
        <w:t>CRCT Practices</w:t>
      </w:r>
    </w:p>
    <w:p w:rsidR="007109D9" w:rsidRPr="007109D9" w:rsidRDefault="007109D9" w:rsidP="007109D9">
      <w:pPr>
        <w:spacing w:after="0"/>
        <w:rPr>
          <w:rFonts w:asciiTheme="majorHAnsi" w:hAnsiTheme="majorHAnsi"/>
        </w:rPr>
      </w:pPr>
      <w:r w:rsidRPr="007109D9">
        <w:rPr>
          <w:rFonts w:asciiTheme="majorHAnsi" w:hAnsiTheme="majorHAnsi"/>
        </w:rPr>
        <w:t xml:space="preserve">Journal Responses    </w:t>
      </w:r>
      <w:r w:rsidR="00157CEF">
        <w:rPr>
          <w:rFonts w:asciiTheme="majorHAnsi" w:hAnsiTheme="majorHAnsi"/>
        </w:rPr>
        <w:t xml:space="preserve">   Notebook</w:t>
      </w:r>
      <w:r w:rsidRPr="007109D9">
        <w:rPr>
          <w:rFonts w:asciiTheme="majorHAnsi" w:hAnsiTheme="majorHAnsi"/>
        </w:rPr>
        <w:t xml:space="preserve">  Organization</w:t>
      </w:r>
    </w:p>
    <w:p w:rsidR="007109D9" w:rsidRPr="007109D9" w:rsidRDefault="007109D9" w:rsidP="007109D9">
      <w:pPr>
        <w:spacing w:after="0"/>
        <w:rPr>
          <w:rFonts w:asciiTheme="majorHAnsi" w:hAnsiTheme="majorHAnsi"/>
        </w:rPr>
      </w:pPr>
      <w:r w:rsidRPr="007109D9">
        <w:rPr>
          <w:rFonts w:asciiTheme="majorHAnsi" w:hAnsiTheme="majorHAnsi"/>
        </w:rPr>
        <w:t xml:space="preserve">Quizzes </w:t>
      </w:r>
      <w:r w:rsidRPr="007109D9">
        <w:rPr>
          <w:rFonts w:asciiTheme="majorHAnsi" w:hAnsiTheme="majorHAnsi"/>
        </w:rPr>
        <w:tab/>
        <w:t xml:space="preserve">                                                Tests</w:t>
      </w:r>
    </w:p>
    <w:p w:rsidR="007109D9" w:rsidRPr="007109D9" w:rsidRDefault="007109D9" w:rsidP="007109D9">
      <w:pPr>
        <w:spacing w:after="0"/>
        <w:rPr>
          <w:rFonts w:asciiTheme="majorHAnsi" w:hAnsiTheme="majorHAnsi"/>
        </w:rPr>
      </w:pPr>
      <w:r w:rsidRPr="007109D9">
        <w:rPr>
          <w:rFonts w:asciiTheme="majorHAnsi" w:hAnsiTheme="majorHAnsi"/>
        </w:rPr>
        <w:t xml:space="preserve">Written Essays             </w:t>
      </w:r>
      <w:r>
        <w:rPr>
          <w:rFonts w:asciiTheme="majorHAnsi" w:hAnsiTheme="majorHAnsi"/>
        </w:rPr>
        <w:t xml:space="preserve">     </w:t>
      </w:r>
      <w:r w:rsidRPr="007109D9">
        <w:rPr>
          <w:rFonts w:asciiTheme="majorHAnsi" w:hAnsiTheme="majorHAnsi"/>
        </w:rPr>
        <w:t xml:space="preserve">Independent Reading </w:t>
      </w:r>
    </w:p>
    <w:p w:rsidR="007109D9" w:rsidRDefault="00FD6A25" w:rsidP="00004ECC">
      <w:pPr>
        <w:spacing w:after="0"/>
        <w:rPr>
          <w:rFonts w:asciiTheme="majorHAnsi" w:hAnsiTheme="majorHAnsi"/>
        </w:rPr>
      </w:pPr>
      <w:r>
        <w:rPr>
          <w:rFonts w:asciiTheme="majorHAnsi" w:hAnsiTheme="majorHAnsi"/>
        </w:rPr>
        <w:t>Reading Counts Points</w:t>
      </w:r>
    </w:p>
    <w:p w:rsidR="00FD6A25" w:rsidRPr="00FD6A25" w:rsidRDefault="00FD6A25" w:rsidP="00004ECC">
      <w:pPr>
        <w:spacing w:after="0"/>
        <w:rPr>
          <w:rFonts w:asciiTheme="majorHAnsi" w:hAnsiTheme="majorHAnsi"/>
        </w:rPr>
      </w:pPr>
    </w:p>
    <w:p w:rsidR="00004ECC" w:rsidRPr="00CE2642" w:rsidRDefault="00004ECC" w:rsidP="00004ECC">
      <w:pPr>
        <w:spacing w:after="0"/>
        <w:rPr>
          <w:rFonts w:asciiTheme="majorHAnsi" w:hAnsiTheme="majorHAnsi"/>
          <w:b/>
          <w:u w:val="single"/>
        </w:rPr>
      </w:pPr>
      <w:r w:rsidRPr="00CE2642">
        <w:rPr>
          <w:rFonts w:asciiTheme="majorHAnsi" w:hAnsiTheme="majorHAnsi"/>
          <w:b/>
          <w:u w:val="single"/>
        </w:rPr>
        <w:t>HOMEWORK</w:t>
      </w:r>
    </w:p>
    <w:p w:rsidR="00225D55" w:rsidRDefault="00004ECC" w:rsidP="00004ECC">
      <w:pPr>
        <w:spacing w:after="0"/>
        <w:rPr>
          <w:rFonts w:asciiTheme="majorHAnsi" w:hAnsiTheme="majorHAnsi"/>
        </w:rPr>
      </w:pPr>
      <w:r w:rsidRPr="00004ECC">
        <w:rPr>
          <w:rFonts w:asciiTheme="majorHAnsi" w:hAnsiTheme="majorHAnsi"/>
        </w:rPr>
        <w:t xml:space="preserve">Students’ daily homework assignment is to read independently for at least 30 minutes per night. Preferably, a novel should be read and documented in students’ reading journal as evidence of reading.  Other modes of </w:t>
      </w:r>
      <w:r w:rsidRPr="00004ECC">
        <w:rPr>
          <w:rFonts w:asciiTheme="majorHAnsi" w:hAnsiTheme="majorHAnsi"/>
        </w:rPr>
        <w:lastRenderedPageBreak/>
        <w:t>reading are the newspaper, magazines</w:t>
      </w:r>
      <w:r w:rsidR="00EF4437">
        <w:rPr>
          <w:rFonts w:asciiTheme="majorHAnsi" w:hAnsiTheme="majorHAnsi"/>
        </w:rPr>
        <w:t>, internet</w:t>
      </w:r>
      <w:r w:rsidRPr="00004ECC">
        <w:rPr>
          <w:rFonts w:asciiTheme="majorHAnsi" w:hAnsiTheme="majorHAnsi"/>
        </w:rPr>
        <w:t xml:space="preserve"> etc.  Students will be assigned written homework as needed to help</w:t>
      </w:r>
    </w:p>
    <w:p w:rsidR="0065627F" w:rsidRPr="00004ECC" w:rsidRDefault="00004ECC" w:rsidP="00004ECC">
      <w:pPr>
        <w:spacing w:after="0"/>
        <w:rPr>
          <w:rFonts w:asciiTheme="majorHAnsi" w:hAnsiTheme="majorHAnsi"/>
        </w:rPr>
      </w:pPr>
      <w:r w:rsidRPr="00004ECC">
        <w:rPr>
          <w:rFonts w:asciiTheme="majorHAnsi" w:hAnsiTheme="majorHAnsi"/>
        </w:rPr>
        <w:t>reinforce skills that students need remediation with. Homework should be taken seriously and placed in the appropriate homework box in the classroom by the students when instructed by the teacher.</w:t>
      </w:r>
    </w:p>
    <w:p w:rsidR="009B4FD4" w:rsidRPr="009B4FD4" w:rsidRDefault="009B4FD4" w:rsidP="00D61BDC">
      <w:pPr>
        <w:spacing w:after="0"/>
      </w:pPr>
    </w:p>
    <w:p w:rsidR="009832D9" w:rsidRPr="009832D9" w:rsidRDefault="009832D9" w:rsidP="009832D9">
      <w:pPr>
        <w:spacing w:after="0"/>
        <w:rPr>
          <w:rFonts w:asciiTheme="majorHAnsi" w:hAnsiTheme="majorHAnsi"/>
          <w:b/>
          <w:u w:val="single"/>
        </w:rPr>
      </w:pPr>
      <w:r w:rsidRPr="009832D9">
        <w:rPr>
          <w:rFonts w:asciiTheme="majorHAnsi" w:hAnsiTheme="majorHAnsi"/>
          <w:b/>
          <w:u w:val="single"/>
        </w:rPr>
        <w:t>CLASSROOM EXPECTATIONS</w:t>
      </w:r>
    </w:p>
    <w:p w:rsidR="009832D9" w:rsidRPr="009832D9" w:rsidRDefault="009832D9" w:rsidP="009832D9">
      <w:pPr>
        <w:spacing w:after="0"/>
        <w:rPr>
          <w:rFonts w:asciiTheme="majorHAnsi" w:hAnsiTheme="majorHAnsi"/>
        </w:rPr>
      </w:pPr>
      <w:r w:rsidRPr="009832D9">
        <w:rPr>
          <w:rFonts w:asciiTheme="majorHAnsi" w:hAnsiTheme="majorHAnsi"/>
        </w:rPr>
        <w:t xml:space="preserve">1.  Keep your hands, feet, and other objects to     </w:t>
      </w:r>
      <w:r>
        <w:rPr>
          <w:rFonts w:asciiTheme="majorHAnsi" w:hAnsiTheme="majorHAnsi"/>
        </w:rPr>
        <w:t xml:space="preserve">  </w:t>
      </w:r>
      <w:r w:rsidRPr="009832D9">
        <w:rPr>
          <w:rFonts w:asciiTheme="majorHAnsi" w:hAnsiTheme="majorHAnsi"/>
        </w:rPr>
        <w:t>yourself</w:t>
      </w:r>
    </w:p>
    <w:p w:rsidR="009832D9" w:rsidRPr="009832D9" w:rsidRDefault="009832D9" w:rsidP="009832D9">
      <w:pPr>
        <w:spacing w:after="0"/>
        <w:rPr>
          <w:rFonts w:asciiTheme="majorHAnsi" w:hAnsiTheme="majorHAnsi"/>
        </w:rPr>
      </w:pPr>
      <w:r w:rsidRPr="009832D9">
        <w:rPr>
          <w:rFonts w:asciiTheme="majorHAnsi" w:hAnsiTheme="majorHAnsi"/>
        </w:rPr>
        <w:t>2.  Respect yourself and others at all times (adults and students)</w:t>
      </w:r>
    </w:p>
    <w:p w:rsidR="009832D9" w:rsidRPr="009832D9" w:rsidRDefault="009832D9" w:rsidP="009832D9">
      <w:pPr>
        <w:spacing w:after="0"/>
        <w:rPr>
          <w:rFonts w:asciiTheme="majorHAnsi" w:hAnsiTheme="majorHAnsi"/>
        </w:rPr>
      </w:pPr>
      <w:r w:rsidRPr="009832D9">
        <w:rPr>
          <w:rFonts w:asciiTheme="majorHAnsi" w:hAnsiTheme="majorHAnsi"/>
        </w:rPr>
        <w:t>3.  Follow directions the 1st time</w:t>
      </w:r>
    </w:p>
    <w:p w:rsidR="009832D9" w:rsidRPr="009832D9" w:rsidRDefault="009832D9" w:rsidP="009832D9">
      <w:pPr>
        <w:spacing w:after="0"/>
        <w:rPr>
          <w:rFonts w:asciiTheme="majorHAnsi" w:hAnsiTheme="majorHAnsi"/>
        </w:rPr>
      </w:pPr>
      <w:r w:rsidRPr="009832D9">
        <w:rPr>
          <w:rFonts w:asciiTheme="majorHAnsi" w:hAnsiTheme="majorHAnsi"/>
        </w:rPr>
        <w:t>4.  Complete all assignments and tasks (using inside voices)</w:t>
      </w:r>
    </w:p>
    <w:p w:rsidR="009832D9" w:rsidRPr="009832D9" w:rsidRDefault="009832D9" w:rsidP="009832D9">
      <w:pPr>
        <w:spacing w:after="0"/>
        <w:rPr>
          <w:rFonts w:asciiTheme="majorHAnsi" w:hAnsiTheme="majorHAnsi"/>
        </w:rPr>
      </w:pPr>
      <w:r w:rsidRPr="009832D9">
        <w:rPr>
          <w:rFonts w:asciiTheme="majorHAnsi" w:hAnsiTheme="majorHAnsi"/>
        </w:rPr>
        <w:t>5.  Be mindful of your business</w:t>
      </w:r>
    </w:p>
    <w:p w:rsidR="009832D9" w:rsidRPr="009832D9" w:rsidRDefault="009832D9" w:rsidP="009832D9">
      <w:pPr>
        <w:spacing w:after="0"/>
        <w:rPr>
          <w:rFonts w:asciiTheme="majorHAnsi" w:hAnsiTheme="majorHAnsi"/>
        </w:rPr>
      </w:pPr>
      <w:r w:rsidRPr="009832D9">
        <w:rPr>
          <w:rFonts w:asciiTheme="majorHAnsi" w:hAnsiTheme="majorHAnsi"/>
        </w:rPr>
        <w:t>6.  Adhere to the dress code</w:t>
      </w:r>
    </w:p>
    <w:p w:rsidR="009832D9" w:rsidRPr="009832D9" w:rsidRDefault="009832D9" w:rsidP="009832D9">
      <w:pPr>
        <w:spacing w:after="0"/>
        <w:rPr>
          <w:rFonts w:asciiTheme="majorHAnsi" w:hAnsiTheme="majorHAnsi"/>
        </w:rPr>
      </w:pPr>
      <w:r w:rsidRPr="009832D9">
        <w:rPr>
          <w:rFonts w:asciiTheme="majorHAnsi" w:hAnsiTheme="majorHAnsi"/>
        </w:rPr>
        <w:t>7.  Be in class on time and remain in class</w:t>
      </w:r>
    </w:p>
    <w:p w:rsidR="00E93886" w:rsidRDefault="00E93886" w:rsidP="009832D9">
      <w:pPr>
        <w:spacing w:after="0"/>
        <w:rPr>
          <w:rFonts w:asciiTheme="majorHAnsi" w:hAnsiTheme="majorHAnsi"/>
        </w:rPr>
      </w:pPr>
    </w:p>
    <w:p w:rsidR="00474EB0" w:rsidRDefault="009832D9" w:rsidP="009832D9">
      <w:pPr>
        <w:spacing w:after="0"/>
        <w:rPr>
          <w:rFonts w:asciiTheme="majorHAnsi" w:hAnsiTheme="majorHAnsi"/>
        </w:rPr>
      </w:pPr>
      <w:r w:rsidRPr="009832D9">
        <w:rPr>
          <w:rFonts w:asciiTheme="majorHAnsi" w:hAnsiTheme="majorHAnsi"/>
        </w:rPr>
        <w:t>Parents will be noti</w:t>
      </w:r>
      <w:r>
        <w:rPr>
          <w:rFonts w:asciiTheme="majorHAnsi" w:hAnsiTheme="majorHAnsi"/>
        </w:rPr>
        <w:t>fied of students’</w:t>
      </w:r>
      <w:r w:rsidRPr="009832D9">
        <w:rPr>
          <w:rFonts w:asciiTheme="majorHAnsi" w:hAnsiTheme="majorHAnsi"/>
        </w:rPr>
        <w:t xml:space="preserve"> behavior.  Classroom disruptions will not be tolerated under any circumstance</w:t>
      </w:r>
      <w:r w:rsidR="00755BD7">
        <w:rPr>
          <w:rFonts w:asciiTheme="majorHAnsi" w:hAnsiTheme="majorHAnsi"/>
        </w:rPr>
        <w:t>s</w:t>
      </w:r>
      <w:r w:rsidRPr="009832D9">
        <w:rPr>
          <w:rFonts w:asciiTheme="majorHAnsi" w:hAnsiTheme="majorHAnsi"/>
        </w:rPr>
        <w:t xml:space="preserve">.  Inappropriate behavior will be dealt with immediately.  Students will be rewarded for good behavior periodically by participating in discipline free celebrations </w:t>
      </w:r>
      <w:r>
        <w:rPr>
          <w:rFonts w:asciiTheme="majorHAnsi" w:hAnsiTheme="majorHAnsi"/>
        </w:rPr>
        <w:t>that will be held at the school and classroom celebrations.</w:t>
      </w:r>
    </w:p>
    <w:p w:rsidR="00474EB0" w:rsidRDefault="00474EB0" w:rsidP="009832D9">
      <w:pPr>
        <w:spacing w:after="0"/>
        <w:rPr>
          <w:rFonts w:asciiTheme="majorHAnsi" w:hAnsiTheme="majorHAnsi"/>
        </w:rPr>
      </w:pPr>
    </w:p>
    <w:p w:rsidR="00474EB0" w:rsidRPr="00474EB0" w:rsidRDefault="00474EB0" w:rsidP="00474EB0">
      <w:pPr>
        <w:spacing w:after="0"/>
        <w:rPr>
          <w:rFonts w:asciiTheme="majorHAnsi" w:hAnsiTheme="majorHAnsi"/>
          <w:b/>
          <w:u w:val="single"/>
        </w:rPr>
      </w:pPr>
      <w:r w:rsidRPr="00474EB0">
        <w:rPr>
          <w:rFonts w:asciiTheme="majorHAnsi" w:hAnsiTheme="majorHAnsi"/>
          <w:b/>
          <w:u w:val="single"/>
        </w:rPr>
        <w:t>HELP ME MEET THE STANDARDS</w:t>
      </w:r>
    </w:p>
    <w:p w:rsidR="005A12A8" w:rsidRDefault="00474EB0" w:rsidP="00474EB0">
      <w:pPr>
        <w:spacing w:after="0"/>
        <w:rPr>
          <w:rFonts w:asciiTheme="majorHAnsi" w:hAnsiTheme="majorHAnsi"/>
        </w:rPr>
      </w:pPr>
      <w:r w:rsidRPr="00474EB0">
        <w:rPr>
          <w:rFonts w:asciiTheme="majorHAnsi" w:hAnsiTheme="majorHAnsi"/>
        </w:rPr>
        <w:t xml:space="preserve">Students </w:t>
      </w:r>
      <w:r w:rsidR="00E6437A">
        <w:rPr>
          <w:rFonts w:asciiTheme="majorHAnsi" w:hAnsiTheme="majorHAnsi"/>
        </w:rPr>
        <w:t xml:space="preserve">will be expected to meet standards on daily tasks.  80% or above is meeting standards.  </w:t>
      </w:r>
      <w:r w:rsidRPr="00474EB0">
        <w:rPr>
          <w:rFonts w:asciiTheme="majorHAnsi" w:hAnsiTheme="majorHAnsi"/>
        </w:rPr>
        <w:t>Students should be able to verbalize what standard they worked on in class, what was learned, and if they met the standard.  Students should use the HELP ME MEET THE STANDARDS box located in the back of the classroom if they did not meet the standard on an assignment or if they are simply confused about a task.</w:t>
      </w:r>
      <w:r w:rsidR="009832D9" w:rsidRPr="009832D9">
        <w:rPr>
          <w:rFonts w:asciiTheme="majorHAnsi" w:hAnsiTheme="majorHAnsi"/>
        </w:rPr>
        <w:t xml:space="preserve"> </w:t>
      </w:r>
    </w:p>
    <w:p w:rsidR="00E93886" w:rsidRDefault="00E93886" w:rsidP="005A12A8">
      <w:pPr>
        <w:spacing w:after="0"/>
        <w:rPr>
          <w:rFonts w:asciiTheme="majorHAnsi" w:hAnsiTheme="majorHAnsi"/>
          <w:b/>
          <w:u w:val="single"/>
        </w:rPr>
      </w:pPr>
    </w:p>
    <w:p w:rsidR="005A12A8" w:rsidRDefault="00225D55" w:rsidP="005A12A8">
      <w:pPr>
        <w:spacing w:after="0"/>
        <w:rPr>
          <w:rFonts w:asciiTheme="majorHAnsi" w:hAnsiTheme="majorHAnsi"/>
          <w:b/>
          <w:u w:val="single"/>
        </w:rPr>
      </w:pPr>
      <w:r>
        <w:rPr>
          <w:rFonts w:asciiTheme="majorHAnsi" w:hAnsiTheme="majorHAnsi"/>
          <w:b/>
          <w:u w:val="single"/>
        </w:rPr>
        <w:t>MAKEUP</w:t>
      </w:r>
      <w:r w:rsidR="005A12A8" w:rsidRPr="005A12A8">
        <w:rPr>
          <w:rFonts w:asciiTheme="majorHAnsi" w:hAnsiTheme="majorHAnsi"/>
          <w:b/>
          <w:u w:val="single"/>
        </w:rPr>
        <w:t xml:space="preserve"> WORK </w:t>
      </w:r>
    </w:p>
    <w:p w:rsidR="009757C6" w:rsidRDefault="005A12A8" w:rsidP="005A12A8">
      <w:pPr>
        <w:spacing w:after="0"/>
        <w:rPr>
          <w:rFonts w:asciiTheme="majorHAnsi" w:hAnsiTheme="majorHAnsi"/>
        </w:rPr>
      </w:pPr>
      <w:r w:rsidRPr="005A12A8">
        <w:rPr>
          <w:rFonts w:asciiTheme="majorHAnsi" w:hAnsiTheme="majorHAnsi"/>
        </w:rPr>
        <w:t>School attendance is very important. Students are encouraged not to miss days; however</w:t>
      </w:r>
      <w:r w:rsidR="00917724">
        <w:rPr>
          <w:rFonts w:asciiTheme="majorHAnsi" w:hAnsiTheme="majorHAnsi"/>
        </w:rPr>
        <w:t>, in case of an emergency,</w:t>
      </w:r>
      <w:r w:rsidRPr="005A12A8">
        <w:rPr>
          <w:rFonts w:asciiTheme="majorHAnsi" w:hAnsiTheme="majorHAnsi"/>
        </w:rPr>
        <w:t xml:space="preserve"> missed assignments should be completed within three days after </w:t>
      </w:r>
      <w:r w:rsidRPr="005A12A8">
        <w:rPr>
          <w:rFonts w:asciiTheme="majorHAnsi" w:hAnsiTheme="majorHAnsi"/>
        </w:rPr>
        <w:lastRenderedPageBreak/>
        <w:t>the absentee. Students who are a</w:t>
      </w:r>
      <w:r w:rsidR="00917724">
        <w:rPr>
          <w:rFonts w:asciiTheme="majorHAnsi" w:hAnsiTheme="majorHAnsi"/>
        </w:rPr>
        <w:t>bsent are responsible for missing</w:t>
      </w:r>
      <w:r w:rsidRPr="005A12A8">
        <w:rPr>
          <w:rFonts w:asciiTheme="majorHAnsi" w:hAnsiTheme="majorHAnsi"/>
        </w:rPr>
        <w:t xml:space="preserve"> assignments.</w:t>
      </w:r>
      <w:r w:rsidR="009832D9" w:rsidRPr="009832D9">
        <w:rPr>
          <w:rFonts w:asciiTheme="majorHAnsi" w:hAnsiTheme="majorHAnsi"/>
        </w:rPr>
        <w:t xml:space="preserve"> </w:t>
      </w:r>
    </w:p>
    <w:p w:rsidR="0060156D" w:rsidRDefault="0060156D" w:rsidP="005A12A8">
      <w:pPr>
        <w:spacing w:after="0"/>
        <w:rPr>
          <w:rFonts w:asciiTheme="majorHAnsi" w:hAnsiTheme="majorHAnsi"/>
          <w:b/>
          <w:u w:val="single"/>
        </w:rPr>
      </w:pPr>
    </w:p>
    <w:p w:rsidR="0089142F" w:rsidRDefault="0089142F" w:rsidP="005A12A8">
      <w:pPr>
        <w:spacing w:after="0"/>
        <w:rPr>
          <w:rFonts w:asciiTheme="majorHAnsi" w:hAnsiTheme="majorHAnsi"/>
          <w:b/>
          <w:u w:val="single"/>
        </w:rPr>
      </w:pPr>
      <w:r w:rsidRPr="0089142F">
        <w:rPr>
          <w:rFonts w:asciiTheme="majorHAnsi" w:hAnsiTheme="majorHAnsi"/>
          <w:b/>
          <w:u w:val="single"/>
        </w:rPr>
        <w:t xml:space="preserve">NOTEBOOK </w:t>
      </w:r>
    </w:p>
    <w:p w:rsidR="0089142F" w:rsidRPr="00D27A05" w:rsidRDefault="0089142F" w:rsidP="005A12A8">
      <w:pPr>
        <w:spacing w:after="0"/>
        <w:rPr>
          <w:rFonts w:asciiTheme="majorHAnsi" w:hAnsiTheme="majorHAnsi"/>
          <w:b/>
          <w:sz w:val="16"/>
          <w:szCs w:val="16"/>
        </w:rPr>
      </w:pPr>
      <w:r>
        <w:rPr>
          <w:rFonts w:asciiTheme="majorHAnsi" w:hAnsiTheme="majorHAnsi"/>
        </w:rPr>
        <w:t xml:space="preserve">Students are required to keep daily assignments in a </w:t>
      </w:r>
      <w:r w:rsidR="00D27A05">
        <w:rPr>
          <w:rFonts w:asciiTheme="majorHAnsi" w:hAnsiTheme="majorHAnsi"/>
        </w:rPr>
        <w:t>notebook that</w:t>
      </w:r>
      <w:r>
        <w:rPr>
          <w:rFonts w:asciiTheme="majorHAnsi" w:hAnsiTheme="majorHAnsi"/>
        </w:rPr>
        <w:t xml:space="preserve"> will be kept in class each day. Students may take the notebook home with special permission from the teacher; otherwise, it should be kept in class each day to ensure that students have the work that is needed to com</w:t>
      </w:r>
      <w:r w:rsidR="00D27A05">
        <w:rPr>
          <w:rFonts w:asciiTheme="majorHAnsi" w:hAnsiTheme="majorHAnsi"/>
        </w:rPr>
        <w:t xml:space="preserve">plete </w:t>
      </w:r>
      <w:r w:rsidR="00875900">
        <w:rPr>
          <w:rFonts w:asciiTheme="majorHAnsi" w:hAnsiTheme="majorHAnsi"/>
        </w:rPr>
        <w:t>each daily task</w:t>
      </w:r>
      <w:r w:rsidR="00847110">
        <w:rPr>
          <w:rFonts w:asciiTheme="majorHAnsi" w:hAnsiTheme="majorHAnsi"/>
        </w:rPr>
        <w:t xml:space="preserve">.  The notebook </w:t>
      </w:r>
      <w:r>
        <w:rPr>
          <w:rFonts w:asciiTheme="majorHAnsi" w:hAnsiTheme="majorHAnsi"/>
        </w:rPr>
        <w:t>will have 7 ta</w:t>
      </w:r>
      <w:r w:rsidR="00D27A05">
        <w:rPr>
          <w:rFonts w:asciiTheme="majorHAnsi" w:hAnsiTheme="majorHAnsi"/>
        </w:rPr>
        <w:t xml:space="preserve">bs to include the following: </w:t>
      </w:r>
      <w:r w:rsidR="00587603">
        <w:rPr>
          <w:rFonts w:asciiTheme="majorHAnsi" w:hAnsiTheme="majorHAnsi"/>
          <w:b/>
          <w:sz w:val="18"/>
          <w:szCs w:val="18"/>
        </w:rPr>
        <w:t>(</w:t>
      </w:r>
      <w:r w:rsidR="00587603" w:rsidRPr="00D27A05">
        <w:rPr>
          <w:rFonts w:asciiTheme="majorHAnsi" w:hAnsiTheme="majorHAnsi"/>
          <w:b/>
          <w:sz w:val="16"/>
          <w:szCs w:val="16"/>
        </w:rPr>
        <w:t>subject to change)</w:t>
      </w:r>
    </w:p>
    <w:p w:rsidR="00587603" w:rsidRPr="00D27A05" w:rsidRDefault="00587603" w:rsidP="005A12A8">
      <w:pPr>
        <w:spacing w:after="0"/>
        <w:rPr>
          <w:rFonts w:asciiTheme="majorHAnsi" w:hAnsiTheme="majorHAnsi"/>
          <w:b/>
          <w:sz w:val="20"/>
          <w:szCs w:val="20"/>
        </w:rPr>
      </w:pPr>
      <w:r w:rsidRPr="00D27A05">
        <w:rPr>
          <w:rFonts w:asciiTheme="majorHAnsi" w:hAnsiTheme="majorHAnsi"/>
          <w:b/>
          <w:sz w:val="20"/>
          <w:szCs w:val="20"/>
        </w:rPr>
        <w:t>Tab #1: Syllabus / Standards</w:t>
      </w:r>
    </w:p>
    <w:p w:rsidR="00587603" w:rsidRPr="00D27A05" w:rsidRDefault="00587603" w:rsidP="005A12A8">
      <w:pPr>
        <w:spacing w:after="0"/>
        <w:rPr>
          <w:rFonts w:asciiTheme="majorHAnsi" w:hAnsiTheme="majorHAnsi"/>
          <w:b/>
          <w:sz w:val="20"/>
          <w:szCs w:val="20"/>
        </w:rPr>
      </w:pPr>
      <w:r w:rsidRPr="00D27A05">
        <w:rPr>
          <w:rFonts w:asciiTheme="majorHAnsi" w:hAnsiTheme="majorHAnsi"/>
          <w:b/>
          <w:sz w:val="20"/>
          <w:szCs w:val="20"/>
        </w:rPr>
        <w:t xml:space="preserve">Tab #2:  </w:t>
      </w:r>
      <w:r w:rsidR="00987CCC" w:rsidRPr="00D27A05">
        <w:rPr>
          <w:rFonts w:asciiTheme="majorHAnsi" w:hAnsiTheme="majorHAnsi"/>
          <w:b/>
          <w:sz w:val="20"/>
          <w:szCs w:val="20"/>
        </w:rPr>
        <w:t>Ticket In / Opening</w:t>
      </w:r>
    </w:p>
    <w:p w:rsidR="00587603" w:rsidRPr="00D27A05" w:rsidRDefault="00587603" w:rsidP="005A12A8">
      <w:pPr>
        <w:spacing w:after="0"/>
        <w:rPr>
          <w:rFonts w:asciiTheme="majorHAnsi" w:hAnsiTheme="majorHAnsi"/>
          <w:b/>
          <w:sz w:val="20"/>
          <w:szCs w:val="20"/>
        </w:rPr>
      </w:pPr>
      <w:r w:rsidRPr="00D27A05">
        <w:rPr>
          <w:rFonts w:asciiTheme="majorHAnsi" w:hAnsiTheme="majorHAnsi"/>
          <w:b/>
          <w:sz w:val="20"/>
          <w:szCs w:val="20"/>
        </w:rPr>
        <w:t>Tab #3:</w:t>
      </w:r>
      <w:r w:rsidR="00987CCC" w:rsidRPr="00D27A05">
        <w:rPr>
          <w:rFonts w:asciiTheme="majorHAnsi" w:hAnsiTheme="majorHAnsi"/>
          <w:b/>
          <w:sz w:val="20"/>
          <w:szCs w:val="20"/>
        </w:rPr>
        <w:t xml:space="preserve">  Handouts / Work Session</w:t>
      </w:r>
    </w:p>
    <w:p w:rsidR="0066735A" w:rsidRPr="00D27A05" w:rsidRDefault="00847110" w:rsidP="00987CCC">
      <w:pPr>
        <w:spacing w:after="0"/>
        <w:rPr>
          <w:rFonts w:asciiTheme="majorHAnsi" w:hAnsiTheme="majorHAnsi"/>
          <w:b/>
          <w:sz w:val="20"/>
          <w:szCs w:val="20"/>
        </w:rPr>
      </w:pPr>
      <w:r w:rsidRPr="00D27A05">
        <w:rPr>
          <w:rFonts w:asciiTheme="majorHAnsi" w:hAnsiTheme="majorHAnsi"/>
          <w:b/>
          <w:sz w:val="20"/>
          <w:szCs w:val="20"/>
        </w:rPr>
        <w:t>Tab #4:</w:t>
      </w:r>
      <w:r w:rsidR="00987CCC" w:rsidRPr="00D27A05">
        <w:rPr>
          <w:rFonts w:asciiTheme="majorHAnsi" w:hAnsiTheme="majorHAnsi"/>
          <w:b/>
          <w:sz w:val="20"/>
          <w:szCs w:val="20"/>
        </w:rPr>
        <w:t xml:space="preserve"> Ticket Out / Closing</w:t>
      </w:r>
    </w:p>
    <w:p w:rsidR="00987CCC" w:rsidRPr="00D27A05" w:rsidRDefault="00987CCC" w:rsidP="00987CCC">
      <w:pPr>
        <w:spacing w:after="0"/>
        <w:rPr>
          <w:rFonts w:asciiTheme="majorHAnsi" w:hAnsiTheme="majorHAnsi"/>
          <w:b/>
          <w:sz w:val="20"/>
          <w:szCs w:val="20"/>
        </w:rPr>
      </w:pPr>
      <w:r w:rsidRPr="00D27A05">
        <w:rPr>
          <w:rFonts w:asciiTheme="majorHAnsi" w:hAnsiTheme="majorHAnsi"/>
          <w:b/>
          <w:sz w:val="20"/>
          <w:szCs w:val="20"/>
        </w:rPr>
        <w:t>Tab #5: Homework / Assessments</w:t>
      </w:r>
    </w:p>
    <w:p w:rsidR="00987CCC" w:rsidRPr="00D27A05" w:rsidRDefault="00987CCC" w:rsidP="00987CCC">
      <w:pPr>
        <w:spacing w:after="0"/>
        <w:rPr>
          <w:rFonts w:asciiTheme="majorHAnsi" w:hAnsiTheme="majorHAnsi"/>
          <w:b/>
          <w:sz w:val="20"/>
          <w:szCs w:val="20"/>
        </w:rPr>
      </w:pPr>
      <w:r w:rsidRPr="00D27A05">
        <w:rPr>
          <w:rFonts w:asciiTheme="majorHAnsi" w:hAnsiTheme="majorHAnsi"/>
          <w:b/>
          <w:sz w:val="20"/>
          <w:szCs w:val="20"/>
        </w:rPr>
        <w:t>Tab #6: Vocabulary</w:t>
      </w:r>
    </w:p>
    <w:p w:rsidR="00987CCC" w:rsidRDefault="00987CCC" w:rsidP="00987CCC">
      <w:pPr>
        <w:spacing w:after="0"/>
        <w:rPr>
          <w:rFonts w:asciiTheme="majorHAnsi" w:hAnsiTheme="majorHAnsi"/>
          <w:b/>
          <w:sz w:val="20"/>
          <w:szCs w:val="20"/>
        </w:rPr>
      </w:pPr>
      <w:r w:rsidRPr="00D27A05">
        <w:rPr>
          <w:rFonts w:asciiTheme="majorHAnsi" w:hAnsiTheme="majorHAnsi"/>
          <w:b/>
          <w:sz w:val="20"/>
          <w:szCs w:val="20"/>
        </w:rPr>
        <w:t>Tab #7: References</w:t>
      </w:r>
    </w:p>
    <w:p w:rsidR="00917724" w:rsidRDefault="00917724" w:rsidP="005A12A8">
      <w:pPr>
        <w:spacing w:after="0"/>
        <w:rPr>
          <w:rFonts w:asciiTheme="majorHAnsi" w:hAnsiTheme="majorHAnsi"/>
          <w:b/>
          <w:sz w:val="20"/>
          <w:szCs w:val="20"/>
        </w:rPr>
      </w:pPr>
    </w:p>
    <w:p w:rsidR="00D27A05" w:rsidRDefault="00D27A05" w:rsidP="005A12A8">
      <w:pPr>
        <w:spacing w:after="0"/>
        <w:rPr>
          <w:rFonts w:asciiTheme="majorHAnsi" w:hAnsiTheme="majorHAnsi"/>
          <w:b/>
          <w:u w:val="single"/>
        </w:rPr>
      </w:pPr>
      <w:r>
        <w:rPr>
          <w:rFonts w:asciiTheme="majorHAnsi" w:hAnsiTheme="majorHAnsi"/>
          <w:b/>
          <w:u w:val="single"/>
        </w:rPr>
        <w:t>RITUALS and ROUTINES</w:t>
      </w:r>
    </w:p>
    <w:p w:rsidR="00D27A05" w:rsidRPr="00D27A05" w:rsidRDefault="00D27A05" w:rsidP="005A12A8">
      <w:pPr>
        <w:spacing w:after="0"/>
        <w:rPr>
          <w:rFonts w:asciiTheme="majorHAnsi" w:hAnsiTheme="majorHAnsi"/>
        </w:rPr>
      </w:pPr>
      <w:r>
        <w:rPr>
          <w:rFonts w:asciiTheme="majorHAnsi" w:hAnsiTheme="majorHAnsi"/>
        </w:rPr>
        <w:t>Students will receive a copy of classroom rituals and routines on the first day of instruction.  Please review</w:t>
      </w:r>
      <w:r w:rsidR="00875900">
        <w:rPr>
          <w:rFonts w:asciiTheme="majorHAnsi" w:hAnsiTheme="majorHAnsi"/>
        </w:rPr>
        <w:t xml:space="preserve"> the r and r’s </w:t>
      </w:r>
      <w:r>
        <w:rPr>
          <w:rFonts w:asciiTheme="majorHAnsi" w:hAnsiTheme="majorHAnsi"/>
        </w:rPr>
        <w:t xml:space="preserve">with your child on that day and stress the importance of </w:t>
      </w:r>
      <w:r w:rsidR="00E6437A">
        <w:rPr>
          <w:rFonts w:asciiTheme="majorHAnsi" w:hAnsiTheme="majorHAnsi"/>
        </w:rPr>
        <w:t xml:space="preserve">your child following rituals and routines to ensure that we have a positive learning environment </w:t>
      </w:r>
      <w:r w:rsidR="00875900">
        <w:rPr>
          <w:rFonts w:asciiTheme="majorHAnsi" w:hAnsiTheme="majorHAnsi"/>
        </w:rPr>
        <w:t xml:space="preserve">and </w:t>
      </w:r>
      <w:r w:rsidR="00E6437A">
        <w:rPr>
          <w:rFonts w:asciiTheme="majorHAnsi" w:hAnsiTheme="majorHAnsi"/>
        </w:rPr>
        <w:t xml:space="preserve">to safeguard instructional time.  R and R’s are important to ensure that we have </w:t>
      </w:r>
      <w:r w:rsidR="00E6437A" w:rsidRPr="00E6437A">
        <w:rPr>
          <w:rFonts w:asciiTheme="majorHAnsi" w:hAnsiTheme="majorHAnsi"/>
          <w:b/>
        </w:rPr>
        <w:t>Time on Task</w:t>
      </w:r>
      <w:r w:rsidR="00E6437A">
        <w:rPr>
          <w:rFonts w:asciiTheme="majorHAnsi" w:hAnsiTheme="majorHAnsi"/>
        </w:rPr>
        <w:t>.</w:t>
      </w:r>
    </w:p>
    <w:p w:rsidR="00D27A05" w:rsidRDefault="00D27A05" w:rsidP="005A12A8">
      <w:pPr>
        <w:spacing w:after="0"/>
        <w:rPr>
          <w:rFonts w:asciiTheme="majorHAnsi" w:hAnsiTheme="majorHAnsi"/>
          <w:u w:val="single"/>
        </w:rPr>
      </w:pPr>
    </w:p>
    <w:p w:rsidR="006B32FC" w:rsidRDefault="006B32FC" w:rsidP="005A12A8">
      <w:pPr>
        <w:spacing w:after="0"/>
        <w:rPr>
          <w:rFonts w:asciiTheme="majorHAnsi" w:hAnsiTheme="majorHAnsi"/>
          <w:b/>
          <w:u w:val="single"/>
        </w:rPr>
      </w:pPr>
      <w:r>
        <w:rPr>
          <w:rFonts w:asciiTheme="majorHAnsi" w:hAnsiTheme="majorHAnsi"/>
          <w:b/>
          <w:u w:val="single"/>
        </w:rPr>
        <w:t>CLASSROOM STRUCTURE</w:t>
      </w:r>
    </w:p>
    <w:p w:rsidR="006B32FC" w:rsidRDefault="006B32FC" w:rsidP="005A12A8">
      <w:pPr>
        <w:spacing w:after="0"/>
        <w:rPr>
          <w:rFonts w:asciiTheme="majorHAnsi" w:hAnsiTheme="majorHAnsi"/>
        </w:rPr>
      </w:pPr>
      <w:r>
        <w:rPr>
          <w:rFonts w:asciiTheme="majorHAnsi" w:hAnsiTheme="majorHAnsi"/>
        </w:rPr>
        <w:t>Upon entering class, a typical day in the ELA class is as follows:</w:t>
      </w:r>
    </w:p>
    <w:p w:rsidR="006B32FC" w:rsidRDefault="00217917" w:rsidP="005A12A8">
      <w:pPr>
        <w:spacing w:after="0"/>
        <w:rPr>
          <w:rFonts w:asciiTheme="majorHAnsi" w:hAnsiTheme="majorHAnsi"/>
          <w:b/>
        </w:rPr>
      </w:pPr>
      <w:r w:rsidRPr="00217917">
        <w:rPr>
          <w:rFonts w:asciiTheme="majorHAnsi" w:hAnsiTheme="majorHAnsi"/>
          <w:b/>
          <w:u w:val="single"/>
        </w:rPr>
        <w:t>Opening</w:t>
      </w:r>
      <w:r>
        <w:rPr>
          <w:rFonts w:asciiTheme="majorHAnsi" w:hAnsiTheme="majorHAnsi"/>
          <w:b/>
        </w:rPr>
        <w:t xml:space="preserve">: </w:t>
      </w:r>
      <w:r w:rsidR="004E42FC">
        <w:rPr>
          <w:rFonts w:asciiTheme="majorHAnsi" w:hAnsiTheme="majorHAnsi"/>
          <w:b/>
        </w:rPr>
        <w:t>Ticket In</w:t>
      </w:r>
    </w:p>
    <w:p w:rsidR="006B32FC" w:rsidRDefault="006B32FC" w:rsidP="005A12A8">
      <w:pPr>
        <w:spacing w:after="0"/>
        <w:rPr>
          <w:rFonts w:asciiTheme="majorHAnsi" w:hAnsiTheme="majorHAnsi"/>
          <w:b/>
        </w:rPr>
      </w:pPr>
      <w:r>
        <w:rPr>
          <w:rFonts w:asciiTheme="majorHAnsi" w:hAnsiTheme="majorHAnsi"/>
          <w:b/>
        </w:rPr>
        <w:t>Students are explicitly taught a focus standard for the day.</w:t>
      </w:r>
      <w:r w:rsidR="004E42FC">
        <w:rPr>
          <w:rFonts w:asciiTheme="majorHAnsi" w:hAnsiTheme="majorHAnsi"/>
          <w:b/>
        </w:rPr>
        <w:t xml:space="preserve">  Teacher reviews essential question, learning target, I Can statement (standard) or models.</w:t>
      </w:r>
    </w:p>
    <w:p w:rsidR="006B32FC" w:rsidRDefault="006B32FC" w:rsidP="005A12A8">
      <w:pPr>
        <w:spacing w:after="0"/>
        <w:rPr>
          <w:rFonts w:asciiTheme="majorHAnsi" w:hAnsiTheme="majorHAnsi"/>
          <w:b/>
        </w:rPr>
      </w:pPr>
    </w:p>
    <w:p w:rsidR="006B32FC" w:rsidRDefault="006B32FC" w:rsidP="005A12A8">
      <w:pPr>
        <w:spacing w:after="0"/>
        <w:rPr>
          <w:rFonts w:asciiTheme="majorHAnsi" w:hAnsiTheme="majorHAnsi"/>
          <w:b/>
        </w:rPr>
      </w:pPr>
      <w:r w:rsidRPr="00217917">
        <w:rPr>
          <w:rFonts w:asciiTheme="majorHAnsi" w:hAnsiTheme="majorHAnsi"/>
          <w:b/>
          <w:u w:val="single"/>
        </w:rPr>
        <w:t>Work Session</w:t>
      </w:r>
      <w:r>
        <w:rPr>
          <w:rFonts w:asciiTheme="majorHAnsi" w:hAnsiTheme="majorHAnsi"/>
          <w:b/>
        </w:rPr>
        <w:t>:</w:t>
      </w:r>
    </w:p>
    <w:p w:rsidR="006B32FC" w:rsidRDefault="006B32FC" w:rsidP="005A12A8">
      <w:pPr>
        <w:spacing w:after="0"/>
        <w:rPr>
          <w:rFonts w:asciiTheme="majorHAnsi" w:hAnsiTheme="majorHAnsi"/>
          <w:b/>
        </w:rPr>
      </w:pPr>
      <w:r>
        <w:rPr>
          <w:rFonts w:asciiTheme="majorHAnsi" w:hAnsiTheme="majorHAnsi"/>
          <w:b/>
        </w:rPr>
        <w:t>Students complete a daily task on today’s standard using the following strategies:</w:t>
      </w:r>
    </w:p>
    <w:p w:rsidR="0060156D" w:rsidRDefault="006B32FC" w:rsidP="005A12A8">
      <w:pPr>
        <w:spacing w:after="0"/>
        <w:rPr>
          <w:rFonts w:asciiTheme="majorHAnsi" w:hAnsiTheme="majorHAnsi"/>
          <w:b/>
        </w:rPr>
      </w:pPr>
      <w:r>
        <w:rPr>
          <w:rFonts w:asciiTheme="majorHAnsi" w:hAnsiTheme="majorHAnsi"/>
          <w:b/>
        </w:rPr>
        <w:t>Independently, Group, Paired, Read Aloud Think Aloud, Read Write Share</w:t>
      </w:r>
      <w:r w:rsidR="00FE2FF5">
        <w:rPr>
          <w:rFonts w:asciiTheme="majorHAnsi" w:hAnsiTheme="majorHAnsi"/>
          <w:b/>
        </w:rPr>
        <w:t>, Wri</w:t>
      </w:r>
      <w:r w:rsidR="004E42FC">
        <w:rPr>
          <w:rFonts w:asciiTheme="majorHAnsi" w:hAnsiTheme="majorHAnsi"/>
          <w:b/>
        </w:rPr>
        <w:t xml:space="preserve">ting Conferencing, </w:t>
      </w:r>
      <w:r w:rsidR="0088134C">
        <w:rPr>
          <w:rFonts w:asciiTheme="majorHAnsi" w:hAnsiTheme="majorHAnsi"/>
          <w:b/>
        </w:rPr>
        <w:t>Peer Editing, Guided practice, C</w:t>
      </w:r>
      <w:r w:rsidR="004E42FC">
        <w:rPr>
          <w:rFonts w:asciiTheme="majorHAnsi" w:hAnsiTheme="majorHAnsi"/>
          <w:b/>
        </w:rPr>
        <w:t xml:space="preserve">omputer program, </w:t>
      </w:r>
      <w:r w:rsidR="0088134C">
        <w:rPr>
          <w:rFonts w:asciiTheme="majorHAnsi" w:hAnsiTheme="majorHAnsi"/>
          <w:b/>
        </w:rPr>
        <w:t xml:space="preserve">Journal writing, </w:t>
      </w:r>
      <w:r w:rsidR="004E42FC">
        <w:rPr>
          <w:rFonts w:asciiTheme="majorHAnsi" w:hAnsiTheme="majorHAnsi"/>
          <w:b/>
        </w:rPr>
        <w:t>and Independent reading</w:t>
      </w:r>
      <w:r w:rsidR="0088134C">
        <w:rPr>
          <w:rFonts w:asciiTheme="majorHAnsi" w:hAnsiTheme="majorHAnsi"/>
          <w:b/>
        </w:rPr>
        <w:t>.</w:t>
      </w:r>
    </w:p>
    <w:p w:rsidR="00FE2FF5" w:rsidRDefault="00FE2FF5" w:rsidP="005A12A8">
      <w:pPr>
        <w:spacing w:after="0"/>
        <w:rPr>
          <w:rFonts w:asciiTheme="majorHAnsi" w:hAnsiTheme="majorHAnsi"/>
          <w:b/>
        </w:rPr>
      </w:pPr>
      <w:r w:rsidRPr="00217917">
        <w:rPr>
          <w:rFonts w:asciiTheme="majorHAnsi" w:hAnsiTheme="majorHAnsi"/>
          <w:b/>
          <w:u w:val="single"/>
        </w:rPr>
        <w:lastRenderedPageBreak/>
        <w:t>Closing</w:t>
      </w:r>
      <w:r>
        <w:rPr>
          <w:rFonts w:asciiTheme="majorHAnsi" w:hAnsiTheme="majorHAnsi"/>
          <w:b/>
        </w:rPr>
        <w:t>:</w:t>
      </w:r>
    </w:p>
    <w:p w:rsidR="00FE2FF5" w:rsidRDefault="00FE2FF5" w:rsidP="005A12A8">
      <w:pPr>
        <w:spacing w:after="0"/>
        <w:rPr>
          <w:rFonts w:asciiTheme="majorHAnsi" w:hAnsiTheme="majorHAnsi"/>
          <w:b/>
        </w:rPr>
      </w:pPr>
      <w:r>
        <w:rPr>
          <w:rFonts w:asciiTheme="majorHAnsi" w:hAnsiTheme="majorHAnsi"/>
          <w:b/>
        </w:rPr>
        <w:t>Students demonstrate evidence of learning</w:t>
      </w:r>
      <w:r w:rsidR="004E42FC">
        <w:rPr>
          <w:rFonts w:asciiTheme="majorHAnsi" w:hAnsiTheme="majorHAnsi"/>
          <w:b/>
        </w:rPr>
        <w:t xml:space="preserve"> using one of the following methods: </w:t>
      </w:r>
      <w:r w:rsidR="00CD7C93">
        <w:rPr>
          <w:rFonts w:asciiTheme="majorHAnsi" w:hAnsiTheme="majorHAnsi"/>
          <w:b/>
        </w:rPr>
        <w:t xml:space="preserve"> </w:t>
      </w:r>
      <w:r w:rsidR="004E42FC">
        <w:rPr>
          <w:rFonts w:asciiTheme="majorHAnsi" w:hAnsiTheme="majorHAnsi"/>
          <w:b/>
        </w:rPr>
        <w:t>sharing a writing product,</w:t>
      </w:r>
      <w:r w:rsidR="00217917">
        <w:rPr>
          <w:rFonts w:asciiTheme="majorHAnsi" w:hAnsiTheme="majorHAnsi"/>
          <w:b/>
        </w:rPr>
        <w:t xml:space="preserve"> c</w:t>
      </w:r>
      <w:r w:rsidR="004E42FC">
        <w:rPr>
          <w:rFonts w:asciiTheme="majorHAnsi" w:hAnsiTheme="majorHAnsi"/>
          <w:b/>
        </w:rPr>
        <w:t xml:space="preserve">ompleting a ticket out the door, review standard, review I Can statements, review and assign new homework, and continue independent reading.  </w:t>
      </w:r>
    </w:p>
    <w:p w:rsidR="00FE2FF5" w:rsidRDefault="00FE2FF5" w:rsidP="005A12A8">
      <w:pPr>
        <w:spacing w:after="0"/>
        <w:rPr>
          <w:rFonts w:asciiTheme="majorHAnsi" w:hAnsiTheme="majorHAnsi"/>
          <w:b/>
        </w:rPr>
      </w:pPr>
    </w:p>
    <w:p w:rsidR="00140191" w:rsidRDefault="00140191" w:rsidP="005A12A8">
      <w:pPr>
        <w:spacing w:after="0"/>
        <w:rPr>
          <w:rFonts w:asciiTheme="majorHAnsi" w:hAnsiTheme="majorHAnsi"/>
          <w:b/>
          <w:u w:val="single"/>
        </w:rPr>
      </w:pPr>
    </w:p>
    <w:p w:rsidR="00272C53" w:rsidRDefault="00A9756D" w:rsidP="005A12A8">
      <w:pPr>
        <w:spacing w:after="0"/>
        <w:rPr>
          <w:rFonts w:asciiTheme="majorHAnsi" w:hAnsiTheme="majorHAnsi"/>
          <w:b/>
        </w:rPr>
      </w:pPr>
      <w:r>
        <w:rPr>
          <w:rFonts w:asciiTheme="majorHAnsi" w:hAnsiTheme="majorHAnsi"/>
          <w:b/>
        </w:rPr>
        <w:t xml:space="preserve">Units to be </w:t>
      </w:r>
      <w:proofErr w:type="gramStart"/>
      <w:r>
        <w:rPr>
          <w:rFonts w:asciiTheme="majorHAnsi" w:hAnsiTheme="majorHAnsi"/>
          <w:b/>
        </w:rPr>
        <w:t>Studied</w:t>
      </w:r>
      <w:proofErr w:type="gramEnd"/>
      <w:r>
        <w:rPr>
          <w:rFonts w:asciiTheme="majorHAnsi" w:hAnsiTheme="majorHAnsi"/>
          <w:b/>
        </w:rPr>
        <w:t>:</w:t>
      </w:r>
    </w:p>
    <w:p w:rsidR="00A9756D" w:rsidRDefault="00A9756D" w:rsidP="005A12A8">
      <w:pPr>
        <w:spacing w:after="0"/>
        <w:rPr>
          <w:rFonts w:asciiTheme="majorHAnsi" w:hAnsiTheme="majorHAnsi"/>
          <w:b/>
        </w:rPr>
      </w:pPr>
      <w:r>
        <w:rPr>
          <w:rFonts w:asciiTheme="majorHAnsi" w:hAnsiTheme="majorHAnsi"/>
          <w:b/>
        </w:rPr>
        <w:t xml:space="preserve">Unit 1: </w:t>
      </w:r>
    </w:p>
    <w:p w:rsidR="00A9756D" w:rsidRDefault="00A9756D" w:rsidP="005A12A8">
      <w:pPr>
        <w:spacing w:after="0"/>
        <w:rPr>
          <w:rFonts w:asciiTheme="majorHAnsi" w:hAnsiTheme="majorHAnsi"/>
          <w:b/>
        </w:rPr>
      </w:pPr>
      <w:r>
        <w:rPr>
          <w:rFonts w:asciiTheme="majorHAnsi" w:hAnsiTheme="majorHAnsi"/>
          <w:b/>
        </w:rPr>
        <w:t>Reading</w:t>
      </w:r>
    </w:p>
    <w:p w:rsidR="00A9756D" w:rsidRDefault="00A9756D" w:rsidP="005A12A8">
      <w:pPr>
        <w:spacing w:after="0"/>
        <w:rPr>
          <w:rFonts w:asciiTheme="majorHAnsi" w:hAnsiTheme="majorHAnsi"/>
          <w:b/>
        </w:rPr>
      </w:pPr>
      <w:r>
        <w:rPr>
          <w:rFonts w:asciiTheme="majorHAnsi" w:hAnsiTheme="majorHAnsi"/>
          <w:b/>
        </w:rPr>
        <w:t>Primary Focus: Literary Text</w:t>
      </w:r>
    </w:p>
    <w:p w:rsidR="00A9756D" w:rsidRDefault="00A9756D" w:rsidP="005A12A8">
      <w:pPr>
        <w:spacing w:after="0"/>
        <w:rPr>
          <w:rFonts w:asciiTheme="majorHAnsi" w:hAnsiTheme="majorHAnsi"/>
          <w:b/>
        </w:rPr>
      </w:pPr>
      <w:r>
        <w:rPr>
          <w:rFonts w:asciiTheme="majorHAnsi" w:hAnsiTheme="majorHAnsi"/>
          <w:b/>
        </w:rPr>
        <w:t>Writing Focus: Informational/Explanatory</w:t>
      </w:r>
    </w:p>
    <w:p w:rsidR="00A9756D" w:rsidRDefault="00A9756D" w:rsidP="005A12A8">
      <w:pPr>
        <w:spacing w:after="0"/>
        <w:rPr>
          <w:rFonts w:asciiTheme="majorHAnsi" w:hAnsiTheme="majorHAnsi"/>
          <w:b/>
        </w:rPr>
      </w:pPr>
    </w:p>
    <w:p w:rsidR="00A9756D" w:rsidRDefault="00A9756D" w:rsidP="005A12A8">
      <w:pPr>
        <w:spacing w:after="0"/>
        <w:rPr>
          <w:rFonts w:asciiTheme="majorHAnsi" w:hAnsiTheme="majorHAnsi"/>
          <w:b/>
        </w:rPr>
      </w:pPr>
      <w:r>
        <w:rPr>
          <w:rFonts w:asciiTheme="majorHAnsi" w:hAnsiTheme="majorHAnsi"/>
          <w:b/>
        </w:rPr>
        <w:t xml:space="preserve">Unit2: </w:t>
      </w:r>
    </w:p>
    <w:p w:rsidR="00A9756D" w:rsidRDefault="00A9756D" w:rsidP="005A12A8">
      <w:pPr>
        <w:spacing w:after="0"/>
        <w:rPr>
          <w:rFonts w:asciiTheme="majorHAnsi" w:hAnsiTheme="majorHAnsi"/>
          <w:b/>
        </w:rPr>
      </w:pPr>
      <w:r>
        <w:rPr>
          <w:rFonts w:asciiTheme="majorHAnsi" w:hAnsiTheme="majorHAnsi"/>
          <w:b/>
        </w:rPr>
        <w:t>Reading</w:t>
      </w:r>
    </w:p>
    <w:p w:rsidR="00A9756D" w:rsidRDefault="00A9756D" w:rsidP="005A12A8">
      <w:pPr>
        <w:spacing w:after="0"/>
        <w:rPr>
          <w:rFonts w:asciiTheme="majorHAnsi" w:hAnsiTheme="majorHAnsi"/>
          <w:b/>
        </w:rPr>
      </w:pPr>
      <w:r>
        <w:rPr>
          <w:rFonts w:asciiTheme="majorHAnsi" w:hAnsiTheme="majorHAnsi"/>
          <w:b/>
        </w:rPr>
        <w:t>P</w:t>
      </w:r>
      <w:r w:rsidR="0060156D">
        <w:rPr>
          <w:rFonts w:asciiTheme="majorHAnsi" w:hAnsiTheme="majorHAnsi"/>
          <w:b/>
        </w:rPr>
        <w:t>rimary Focus: Informational Text</w:t>
      </w:r>
    </w:p>
    <w:p w:rsidR="00A9756D" w:rsidRDefault="00A9756D" w:rsidP="005A12A8">
      <w:pPr>
        <w:spacing w:after="0"/>
        <w:rPr>
          <w:rFonts w:asciiTheme="majorHAnsi" w:hAnsiTheme="majorHAnsi"/>
          <w:b/>
        </w:rPr>
      </w:pPr>
      <w:r>
        <w:rPr>
          <w:rFonts w:asciiTheme="majorHAnsi" w:hAnsiTheme="majorHAnsi"/>
          <w:b/>
        </w:rPr>
        <w:t>Writing Focus: Argumentative</w:t>
      </w:r>
    </w:p>
    <w:p w:rsidR="00A9756D" w:rsidRDefault="00A9756D" w:rsidP="005A12A8">
      <w:pPr>
        <w:spacing w:after="0"/>
        <w:rPr>
          <w:rFonts w:asciiTheme="majorHAnsi" w:hAnsiTheme="majorHAnsi"/>
          <w:b/>
        </w:rPr>
      </w:pPr>
    </w:p>
    <w:p w:rsidR="00A9756D" w:rsidRDefault="00A9756D" w:rsidP="005A12A8">
      <w:pPr>
        <w:spacing w:after="0"/>
        <w:rPr>
          <w:rFonts w:asciiTheme="majorHAnsi" w:hAnsiTheme="majorHAnsi"/>
          <w:b/>
        </w:rPr>
      </w:pPr>
      <w:r>
        <w:rPr>
          <w:rFonts w:asciiTheme="majorHAnsi" w:hAnsiTheme="majorHAnsi"/>
          <w:b/>
        </w:rPr>
        <w:t xml:space="preserve">Unit 3: </w:t>
      </w:r>
    </w:p>
    <w:p w:rsidR="00A9756D" w:rsidRDefault="00A9756D" w:rsidP="005A12A8">
      <w:pPr>
        <w:spacing w:after="0"/>
        <w:rPr>
          <w:rFonts w:asciiTheme="majorHAnsi" w:hAnsiTheme="majorHAnsi"/>
          <w:b/>
        </w:rPr>
      </w:pPr>
      <w:r>
        <w:rPr>
          <w:rFonts w:asciiTheme="majorHAnsi" w:hAnsiTheme="majorHAnsi"/>
          <w:b/>
        </w:rPr>
        <w:t>Reading</w:t>
      </w:r>
    </w:p>
    <w:p w:rsidR="00A9756D" w:rsidRDefault="00A9756D" w:rsidP="005A12A8">
      <w:pPr>
        <w:spacing w:after="0"/>
        <w:rPr>
          <w:rFonts w:asciiTheme="majorHAnsi" w:hAnsiTheme="majorHAnsi"/>
          <w:b/>
        </w:rPr>
      </w:pPr>
      <w:r>
        <w:rPr>
          <w:rFonts w:asciiTheme="majorHAnsi" w:hAnsiTheme="majorHAnsi"/>
          <w:b/>
        </w:rPr>
        <w:t>Primary Focus: Literary Text</w:t>
      </w:r>
    </w:p>
    <w:p w:rsidR="00A9756D" w:rsidRDefault="00A9756D" w:rsidP="005A12A8">
      <w:pPr>
        <w:spacing w:after="0"/>
        <w:rPr>
          <w:rFonts w:asciiTheme="majorHAnsi" w:hAnsiTheme="majorHAnsi"/>
          <w:b/>
        </w:rPr>
      </w:pPr>
      <w:r>
        <w:rPr>
          <w:rFonts w:asciiTheme="majorHAnsi" w:hAnsiTheme="majorHAnsi"/>
          <w:b/>
        </w:rPr>
        <w:t>Writing Focus: Argumentative</w:t>
      </w:r>
    </w:p>
    <w:p w:rsidR="00A9756D" w:rsidRDefault="00A9756D" w:rsidP="005A12A8">
      <w:pPr>
        <w:spacing w:after="0"/>
        <w:rPr>
          <w:rFonts w:asciiTheme="majorHAnsi" w:hAnsiTheme="majorHAnsi"/>
          <w:b/>
        </w:rPr>
      </w:pPr>
    </w:p>
    <w:p w:rsidR="00A9756D" w:rsidRDefault="00A9756D" w:rsidP="005A12A8">
      <w:pPr>
        <w:spacing w:after="0"/>
        <w:rPr>
          <w:rFonts w:asciiTheme="majorHAnsi" w:hAnsiTheme="majorHAnsi"/>
          <w:b/>
        </w:rPr>
      </w:pPr>
      <w:r>
        <w:rPr>
          <w:rFonts w:asciiTheme="majorHAnsi" w:hAnsiTheme="majorHAnsi"/>
          <w:b/>
        </w:rPr>
        <w:t>Unit 4:</w:t>
      </w:r>
    </w:p>
    <w:p w:rsidR="00A9756D" w:rsidRDefault="00A9756D" w:rsidP="005A12A8">
      <w:pPr>
        <w:spacing w:after="0"/>
        <w:rPr>
          <w:rFonts w:asciiTheme="majorHAnsi" w:hAnsiTheme="majorHAnsi"/>
          <w:b/>
        </w:rPr>
      </w:pPr>
      <w:r>
        <w:rPr>
          <w:rFonts w:asciiTheme="majorHAnsi" w:hAnsiTheme="majorHAnsi"/>
          <w:b/>
        </w:rPr>
        <w:t>Reading</w:t>
      </w:r>
    </w:p>
    <w:p w:rsidR="00A9756D" w:rsidRDefault="00A9756D" w:rsidP="005A12A8">
      <w:pPr>
        <w:spacing w:after="0"/>
        <w:rPr>
          <w:rFonts w:asciiTheme="majorHAnsi" w:hAnsiTheme="majorHAnsi"/>
          <w:b/>
        </w:rPr>
      </w:pPr>
      <w:r>
        <w:rPr>
          <w:rFonts w:asciiTheme="majorHAnsi" w:hAnsiTheme="majorHAnsi"/>
          <w:b/>
        </w:rPr>
        <w:t>Primary Focus: Informational Text</w:t>
      </w:r>
    </w:p>
    <w:p w:rsidR="00A9756D" w:rsidRDefault="00A9756D" w:rsidP="005A12A8">
      <w:pPr>
        <w:spacing w:after="0"/>
        <w:rPr>
          <w:rFonts w:asciiTheme="majorHAnsi" w:hAnsiTheme="majorHAnsi"/>
          <w:b/>
        </w:rPr>
      </w:pPr>
      <w:r>
        <w:rPr>
          <w:rFonts w:asciiTheme="majorHAnsi" w:hAnsiTheme="majorHAnsi"/>
          <w:b/>
        </w:rPr>
        <w:t>Writing Focus: Informational/Explanatory</w:t>
      </w:r>
    </w:p>
    <w:p w:rsidR="00A9756D" w:rsidRDefault="00A9756D" w:rsidP="005A12A8">
      <w:pPr>
        <w:spacing w:after="0"/>
        <w:rPr>
          <w:rFonts w:asciiTheme="majorHAnsi" w:hAnsiTheme="majorHAnsi"/>
          <w:b/>
        </w:rPr>
      </w:pPr>
    </w:p>
    <w:p w:rsidR="00A9756D" w:rsidRPr="006B32FC" w:rsidRDefault="00A9756D" w:rsidP="005A12A8">
      <w:pPr>
        <w:spacing w:after="0"/>
        <w:rPr>
          <w:rFonts w:asciiTheme="majorHAnsi" w:hAnsiTheme="majorHAnsi"/>
          <w:b/>
        </w:rPr>
      </w:pPr>
    </w:p>
    <w:p w:rsidR="00875900" w:rsidRDefault="00875900" w:rsidP="005A12A8">
      <w:pPr>
        <w:spacing w:after="0"/>
        <w:rPr>
          <w:rFonts w:asciiTheme="majorHAnsi" w:hAnsiTheme="majorHAnsi"/>
          <w:b/>
          <w:u w:val="single"/>
        </w:rPr>
      </w:pPr>
      <w:r>
        <w:rPr>
          <w:rFonts w:asciiTheme="majorHAnsi" w:hAnsiTheme="majorHAnsi"/>
          <w:b/>
          <w:u w:val="single"/>
        </w:rPr>
        <w:t>THANK YOU</w:t>
      </w:r>
    </w:p>
    <w:p w:rsidR="00875900" w:rsidRDefault="00875900" w:rsidP="005A12A8">
      <w:pPr>
        <w:spacing w:after="0"/>
        <w:rPr>
          <w:rFonts w:asciiTheme="majorHAnsi" w:hAnsiTheme="majorHAnsi"/>
        </w:rPr>
      </w:pPr>
      <w:proofErr w:type="gramStart"/>
      <w:r>
        <w:rPr>
          <w:rFonts w:asciiTheme="majorHAnsi" w:hAnsiTheme="majorHAnsi"/>
        </w:rPr>
        <w:t>Thank</w:t>
      </w:r>
      <w:r w:rsidR="0060156D">
        <w:rPr>
          <w:rFonts w:asciiTheme="majorHAnsi" w:hAnsiTheme="majorHAnsi"/>
        </w:rPr>
        <w:t>-</w:t>
      </w:r>
      <w:r>
        <w:rPr>
          <w:rFonts w:asciiTheme="majorHAnsi" w:hAnsiTheme="majorHAnsi"/>
        </w:rPr>
        <w:t>you for allowing me to teach your child.</w:t>
      </w:r>
      <w:proofErr w:type="gramEnd"/>
      <w:r>
        <w:rPr>
          <w:rFonts w:asciiTheme="majorHAnsi" w:hAnsiTheme="majorHAnsi"/>
        </w:rPr>
        <w:t xml:space="preserve">  Please sign below to acknowledge that you have</w:t>
      </w:r>
      <w:r w:rsidR="00BA21ED">
        <w:rPr>
          <w:rFonts w:asciiTheme="majorHAnsi" w:hAnsiTheme="majorHAnsi"/>
        </w:rPr>
        <w:t xml:space="preserve"> read and discussed this syllabus with your child.</w:t>
      </w:r>
    </w:p>
    <w:p w:rsidR="00167FC1" w:rsidRDefault="00167FC1" w:rsidP="005A12A8">
      <w:pPr>
        <w:spacing w:after="0"/>
        <w:rPr>
          <w:rFonts w:asciiTheme="majorHAnsi" w:hAnsiTheme="majorHAnsi"/>
          <w:b/>
          <w:sz w:val="20"/>
          <w:szCs w:val="20"/>
        </w:rPr>
      </w:pPr>
    </w:p>
    <w:p w:rsidR="009913F4" w:rsidRPr="00E93886" w:rsidRDefault="00875900" w:rsidP="005A12A8">
      <w:pPr>
        <w:spacing w:after="0"/>
        <w:rPr>
          <w:rFonts w:asciiTheme="majorHAnsi" w:hAnsiTheme="majorHAnsi"/>
          <w:b/>
          <w:sz w:val="20"/>
          <w:szCs w:val="20"/>
        </w:rPr>
      </w:pPr>
      <w:r w:rsidRPr="00E93886">
        <w:rPr>
          <w:rFonts w:asciiTheme="majorHAnsi" w:hAnsiTheme="majorHAnsi"/>
          <w:b/>
          <w:sz w:val="20"/>
          <w:szCs w:val="20"/>
        </w:rPr>
        <w:t>Parent’s Signature:</w:t>
      </w:r>
      <w:r w:rsidR="00E93886" w:rsidRPr="00E93886">
        <w:rPr>
          <w:rFonts w:asciiTheme="majorHAnsi" w:hAnsiTheme="majorHAnsi"/>
          <w:b/>
          <w:sz w:val="20"/>
          <w:szCs w:val="20"/>
        </w:rPr>
        <w:t>_____________________________</w:t>
      </w:r>
      <w:r w:rsidR="00E93886">
        <w:rPr>
          <w:rFonts w:asciiTheme="majorHAnsi" w:hAnsiTheme="majorHAnsi"/>
          <w:b/>
          <w:sz w:val="20"/>
          <w:szCs w:val="20"/>
        </w:rPr>
        <w:t>_____</w:t>
      </w:r>
      <w:r w:rsidRPr="00E93886">
        <w:rPr>
          <w:rFonts w:asciiTheme="majorHAnsi" w:hAnsiTheme="majorHAnsi"/>
          <w:b/>
          <w:sz w:val="20"/>
          <w:szCs w:val="20"/>
        </w:rPr>
        <w:t xml:space="preserve"> </w:t>
      </w:r>
    </w:p>
    <w:p w:rsidR="00E93886" w:rsidRDefault="00E93886" w:rsidP="005A12A8">
      <w:pPr>
        <w:spacing w:after="0"/>
        <w:rPr>
          <w:rFonts w:asciiTheme="majorHAnsi" w:hAnsiTheme="majorHAnsi"/>
          <w:b/>
          <w:sz w:val="20"/>
          <w:szCs w:val="20"/>
        </w:rPr>
      </w:pPr>
    </w:p>
    <w:p w:rsidR="00875900" w:rsidRPr="00E93886" w:rsidRDefault="00875900" w:rsidP="005A12A8">
      <w:pPr>
        <w:spacing w:after="0"/>
        <w:rPr>
          <w:rFonts w:asciiTheme="majorHAnsi" w:hAnsiTheme="majorHAnsi"/>
          <w:b/>
          <w:sz w:val="20"/>
          <w:szCs w:val="20"/>
        </w:rPr>
      </w:pPr>
      <w:r w:rsidRPr="00E93886">
        <w:rPr>
          <w:rFonts w:asciiTheme="majorHAnsi" w:hAnsiTheme="majorHAnsi"/>
          <w:b/>
          <w:sz w:val="20"/>
          <w:szCs w:val="20"/>
        </w:rPr>
        <w:t xml:space="preserve">Student’s Signature: </w:t>
      </w:r>
      <w:r w:rsidR="00E93886" w:rsidRPr="00E93886">
        <w:rPr>
          <w:rFonts w:asciiTheme="majorHAnsi" w:hAnsiTheme="majorHAnsi"/>
          <w:b/>
          <w:sz w:val="20"/>
          <w:szCs w:val="20"/>
        </w:rPr>
        <w:t>___________________________</w:t>
      </w:r>
      <w:r w:rsidR="00E93886">
        <w:rPr>
          <w:rFonts w:asciiTheme="majorHAnsi" w:hAnsiTheme="majorHAnsi"/>
          <w:b/>
          <w:sz w:val="20"/>
          <w:szCs w:val="20"/>
        </w:rPr>
        <w:t>_____</w:t>
      </w:r>
    </w:p>
    <w:sectPr w:rsidR="00875900" w:rsidRPr="00E93886" w:rsidSect="00167FC1">
      <w:type w:val="continuous"/>
      <w:pgSz w:w="12240" w:h="15840"/>
      <w:pgMar w:top="1440" w:right="1440" w:bottom="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922" w:rsidRDefault="00986922" w:rsidP="0072229D">
      <w:pPr>
        <w:spacing w:after="0" w:line="240" w:lineRule="auto"/>
      </w:pPr>
      <w:r>
        <w:separator/>
      </w:r>
    </w:p>
  </w:endnote>
  <w:endnote w:type="continuationSeparator" w:id="0">
    <w:p w:rsidR="00986922" w:rsidRDefault="00986922" w:rsidP="00722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922" w:rsidRDefault="00986922" w:rsidP="0072229D">
      <w:pPr>
        <w:spacing w:after="0" w:line="240" w:lineRule="auto"/>
      </w:pPr>
      <w:r>
        <w:separator/>
      </w:r>
    </w:p>
  </w:footnote>
  <w:footnote w:type="continuationSeparator" w:id="0">
    <w:p w:rsidR="00986922" w:rsidRDefault="00986922" w:rsidP="00722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sz w:val="24"/>
        <w:szCs w:val="24"/>
      </w:rPr>
      <w:alias w:val="Title"/>
      <w:id w:val="77547040"/>
      <w:placeholder>
        <w:docPart w:val="B86D7778AF204FDF9CEECECC038FFDA6"/>
      </w:placeholder>
      <w:dataBinding w:prefixMappings="xmlns:ns0='http://schemas.openxmlformats.org/package/2006/metadata/core-properties' xmlns:ns1='http://purl.org/dc/elements/1.1/'" w:xpath="/ns0:coreProperties[1]/ns1:title[1]" w:storeItemID="{6C3C8BC8-F283-45AE-878A-BAB7291924A1}"/>
      <w:text/>
    </w:sdtPr>
    <w:sdtEndPr/>
    <w:sdtContent>
      <w:p w:rsidR="00AD0C51" w:rsidRPr="003B220C" w:rsidRDefault="00AD0C51">
        <w:pPr>
          <w:pStyle w:val="Header"/>
          <w:pBdr>
            <w:between w:val="single" w:sz="4" w:space="1" w:color="4F81BD" w:themeColor="accent1"/>
          </w:pBdr>
          <w:spacing w:line="276" w:lineRule="auto"/>
          <w:jc w:val="center"/>
          <w:rPr>
            <w:rFonts w:asciiTheme="majorHAnsi" w:hAnsiTheme="majorHAnsi"/>
            <w:b/>
            <w:sz w:val="24"/>
            <w:szCs w:val="24"/>
          </w:rPr>
        </w:pPr>
        <w:r w:rsidRPr="003B220C">
          <w:rPr>
            <w:rFonts w:asciiTheme="majorHAnsi" w:hAnsiTheme="majorHAnsi"/>
            <w:b/>
            <w:sz w:val="24"/>
            <w:szCs w:val="24"/>
          </w:rPr>
          <w:t>Classroom Syllabus</w:t>
        </w:r>
      </w:p>
    </w:sdtContent>
  </w:sdt>
  <w:sdt>
    <w:sdtPr>
      <w:rPr>
        <w:rFonts w:asciiTheme="majorHAnsi" w:hAnsiTheme="majorHAnsi"/>
        <w:b/>
        <w:sz w:val="24"/>
        <w:szCs w:val="24"/>
      </w:rPr>
      <w:alias w:val="Date"/>
      <w:id w:val="77547044"/>
      <w:placeholder>
        <w:docPart w:val="A56D7412ABDF42D8B20F58DDC94DB122"/>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AD0C51" w:rsidRPr="003B220C" w:rsidRDefault="00C3448E" w:rsidP="003B220C">
        <w:pPr>
          <w:pStyle w:val="Header"/>
          <w:pBdr>
            <w:between w:val="single" w:sz="4" w:space="1" w:color="4F81BD" w:themeColor="accent1"/>
          </w:pBdr>
          <w:spacing w:line="276" w:lineRule="auto"/>
          <w:jc w:val="center"/>
          <w:rPr>
            <w:rFonts w:asciiTheme="majorHAnsi" w:hAnsiTheme="majorHAnsi"/>
            <w:b/>
            <w:sz w:val="24"/>
            <w:szCs w:val="24"/>
          </w:rPr>
        </w:pPr>
        <w:r>
          <w:rPr>
            <w:rFonts w:asciiTheme="majorHAnsi" w:hAnsiTheme="majorHAnsi"/>
            <w:b/>
            <w:sz w:val="24"/>
            <w:szCs w:val="24"/>
          </w:rPr>
          <w:t>2013-2014</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D46FE"/>
    <w:multiLevelType w:val="hybridMultilevel"/>
    <w:tmpl w:val="864C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9D"/>
    <w:rsid w:val="00004DB8"/>
    <w:rsid w:val="00004ECC"/>
    <w:rsid w:val="00054940"/>
    <w:rsid w:val="00065A7D"/>
    <w:rsid w:val="00070493"/>
    <w:rsid w:val="000962A2"/>
    <w:rsid w:val="000E7EDB"/>
    <w:rsid w:val="00116241"/>
    <w:rsid w:val="00140191"/>
    <w:rsid w:val="00157CEF"/>
    <w:rsid w:val="00167FC1"/>
    <w:rsid w:val="00217917"/>
    <w:rsid w:val="00225D55"/>
    <w:rsid w:val="00272C53"/>
    <w:rsid w:val="002F0545"/>
    <w:rsid w:val="002F10FE"/>
    <w:rsid w:val="00324930"/>
    <w:rsid w:val="00325DB5"/>
    <w:rsid w:val="00356ADE"/>
    <w:rsid w:val="003B220C"/>
    <w:rsid w:val="003D5CEB"/>
    <w:rsid w:val="00474EB0"/>
    <w:rsid w:val="004E42FC"/>
    <w:rsid w:val="004F139A"/>
    <w:rsid w:val="00561E79"/>
    <w:rsid w:val="00587603"/>
    <w:rsid w:val="005A12A8"/>
    <w:rsid w:val="0060156D"/>
    <w:rsid w:val="0065627F"/>
    <w:rsid w:val="0066735A"/>
    <w:rsid w:val="006B32FC"/>
    <w:rsid w:val="006D544F"/>
    <w:rsid w:val="007109D9"/>
    <w:rsid w:val="0072229D"/>
    <w:rsid w:val="00755BD7"/>
    <w:rsid w:val="00780D13"/>
    <w:rsid w:val="00840A3A"/>
    <w:rsid w:val="00847110"/>
    <w:rsid w:val="00875900"/>
    <w:rsid w:val="0088134C"/>
    <w:rsid w:val="0089142F"/>
    <w:rsid w:val="00917724"/>
    <w:rsid w:val="00950237"/>
    <w:rsid w:val="00953F64"/>
    <w:rsid w:val="009757C6"/>
    <w:rsid w:val="009832D9"/>
    <w:rsid w:val="00986922"/>
    <w:rsid w:val="00987CCC"/>
    <w:rsid w:val="009913F4"/>
    <w:rsid w:val="009B4FD4"/>
    <w:rsid w:val="009E3E41"/>
    <w:rsid w:val="00A05E00"/>
    <w:rsid w:val="00A23696"/>
    <w:rsid w:val="00A9756D"/>
    <w:rsid w:val="00AC7A9A"/>
    <w:rsid w:val="00AD0C51"/>
    <w:rsid w:val="00AD376A"/>
    <w:rsid w:val="00B8476C"/>
    <w:rsid w:val="00BA21ED"/>
    <w:rsid w:val="00BE2F16"/>
    <w:rsid w:val="00C3448E"/>
    <w:rsid w:val="00C35669"/>
    <w:rsid w:val="00CB7B44"/>
    <w:rsid w:val="00CD7C93"/>
    <w:rsid w:val="00CE2642"/>
    <w:rsid w:val="00D27A05"/>
    <w:rsid w:val="00D4063F"/>
    <w:rsid w:val="00D61BDC"/>
    <w:rsid w:val="00DA5062"/>
    <w:rsid w:val="00DB3CBA"/>
    <w:rsid w:val="00DE0096"/>
    <w:rsid w:val="00DF700C"/>
    <w:rsid w:val="00E30F3D"/>
    <w:rsid w:val="00E6437A"/>
    <w:rsid w:val="00E82AD6"/>
    <w:rsid w:val="00E93886"/>
    <w:rsid w:val="00EF4437"/>
    <w:rsid w:val="00F77A3D"/>
    <w:rsid w:val="00F84923"/>
    <w:rsid w:val="00FD6A25"/>
    <w:rsid w:val="00FE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29D"/>
  </w:style>
  <w:style w:type="paragraph" w:styleId="Footer">
    <w:name w:val="footer"/>
    <w:basedOn w:val="Normal"/>
    <w:link w:val="FooterChar"/>
    <w:uiPriority w:val="99"/>
    <w:unhideWhenUsed/>
    <w:rsid w:val="00722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29D"/>
  </w:style>
  <w:style w:type="paragraph" w:styleId="BalloonText">
    <w:name w:val="Balloon Text"/>
    <w:basedOn w:val="Normal"/>
    <w:link w:val="BalloonTextChar"/>
    <w:uiPriority w:val="99"/>
    <w:semiHidden/>
    <w:unhideWhenUsed/>
    <w:rsid w:val="0072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9D"/>
    <w:rPr>
      <w:rFonts w:ascii="Tahoma" w:hAnsi="Tahoma" w:cs="Tahoma"/>
      <w:sz w:val="16"/>
      <w:szCs w:val="16"/>
    </w:rPr>
  </w:style>
  <w:style w:type="character" w:styleId="Hyperlink">
    <w:name w:val="Hyperlink"/>
    <w:basedOn w:val="DefaultParagraphFont"/>
    <w:uiPriority w:val="99"/>
    <w:unhideWhenUsed/>
    <w:rsid w:val="009B4FD4"/>
    <w:rPr>
      <w:color w:val="0000FF" w:themeColor="hyperlink"/>
      <w:u w:val="single"/>
    </w:rPr>
  </w:style>
  <w:style w:type="paragraph" w:styleId="ListParagraph">
    <w:name w:val="List Paragraph"/>
    <w:basedOn w:val="Normal"/>
    <w:uiPriority w:val="34"/>
    <w:qFormat/>
    <w:rsid w:val="002F10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29D"/>
  </w:style>
  <w:style w:type="paragraph" w:styleId="Footer">
    <w:name w:val="footer"/>
    <w:basedOn w:val="Normal"/>
    <w:link w:val="FooterChar"/>
    <w:uiPriority w:val="99"/>
    <w:unhideWhenUsed/>
    <w:rsid w:val="00722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29D"/>
  </w:style>
  <w:style w:type="paragraph" w:styleId="BalloonText">
    <w:name w:val="Balloon Text"/>
    <w:basedOn w:val="Normal"/>
    <w:link w:val="BalloonTextChar"/>
    <w:uiPriority w:val="99"/>
    <w:semiHidden/>
    <w:unhideWhenUsed/>
    <w:rsid w:val="0072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9D"/>
    <w:rPr>
      <w:rFonts w:ascii="Tahoma" w:hAnsi="Tahoma" w:cs="Tahoma"/>
      <w:sz w:val="16"/>
      <w:szCs w:val="16"/>
    </w:rPr>
  </w:style>
  <w:style w:type="character" w:styleId="Hyperlink">
    <w:name w:val="Hyperlink"/>
    <w:basedOn w:val="DefaultParagraphFont"/>
    <w:uiPriority w:val="99"/>
    <w:unhideWhenUsed/>
    <w:rsid w:val="009B4FD4"/>
    <w:rPr>
      <w:color w:val="0000FF" w:themeColor="hyperlink"/>
      <w:u w:val="single"/>
    </w:rPr>
  </w:style>
  <w:style w:type="paragraph" w:styleId="ListParagraph">
    <w:name w:val="List Paragraph"/>
    <w:basedOn w:val="Normal"/>
    <w:uiPriority w:val="34"/>
    <w:qFormat/>
    <w:rsid w:val="002F1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udyisland.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satestprep.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orgiastandards.org" TargetMode="External"/><Relationship Id="rId5" Type="http://schemas.microsoft.com/office/2007/relationships/stylesWithEffects" Target="stylesWithEffects.xml"/><Relationship Id="rId15" Type="http://schemas.openxmlformats.org/officeDocument/2006/relationships/hyperlink" Target="http://www.coachconnected.com"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onlineassessment.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6D7778AF204FDF9CEECECC038FFDA6"/>
        <w:category>
          <w:name w:val="General"/>
          <w:gallery w:val="placeholder"/>
        </w:category>
        <w:types>
          <w:type w:val="bbPlcHdr"/>
        </w:types>
        <w:behaviors>
          <w:behavior w:val="content"/>
        </w:behaviors>
        <w:guid w:val="{B16B5AF2-683D-455E-AB5A-A211FC5E300A}"/>
      </w:docPartPr>
      <w:docPartBody>
        <w:p w:rsidR="00FE19B0" w:rsidRDefault="00E01650" w:rsidP="00E01650">
          <w:pPr>
            <w:pStyle w:val="B86D7778AF204FDF9CEECECC038FFDA6"/>
          </w:pPr>
          <w:r>
            <w:t>[Type the document title]</w:t>
          </w:r>
        </w:p>
      </w:docPartBody>
    </w:docPart>
    <w:docPart>
      <w:docPartPr>
        <w:name w:val="A56D7412ABDF42D8B20F58DDC94DB122"/>
        <w:category>
          <w:name w:val="General"/>
          <w:gallery w:val="placeholder"/>
        </w:category>
        <w:types>
          <w:type w:val="bbPlcHdr"/>
        </w:types>
        <w:behaviors>
          <w:behavior w:val="content"/>
        </w:behaviors>
        <w:guid w:val="{F1E13834-D794-4881-9625-4BC89E361BD3}"/>
      </w:docPartPr>
      <w:docPartBody>
        <w:p w:rsidR="00FE19B0" w:rsidRDefault="00E01650" w:rsidP="00E01650">
          <w:pPr>
            <w:pStyle w:val="A56D7412ABDF42D8B20F58DDC94DB12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50"/>
    <w:rsid w:val="000126BC"/>
    <w:rsid w:val="0002314E"/>
    <w:rsid w:val="00323D57"/>
    <w:rsid w:val="005E226A"/>
    <w:rsid w:val="007B1F13"/>
    <w:rsid w:val="00A709CA"/>
    <w:rsid w:val="00E01650"/>
    <w:rsid w:val="00FE1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CE869D5DE24630B5998B404DEE64DD">
    <w:name w:val="BBCE869D5DE24630B5998B404DEE64DD"/>
    <w:rsid w:val="00E01650"/>
  </w:style>
  <w:style w:type="paragraph" w:customStyle="1" w:styleId="1F7446417BF148D69F1D4F13B80F251F">
    <w:name w:val="1F7446417BF148D69F1D4F13B80F251F"/>
    <w:rsid w:val="00E01650"/>
  </w:style>
  <w:style w:type="paragraph" w:customStyle="1" w:styleId="EB24706B57B5472EAEF2BCC34BECAE82">
    <w:name w:val="EB24706B57B5472EAEF2BCC34BECAE82"/>
    <w:rsid w:val="00E01650"/>
  </w:style>
  <w:style w:type="paragraph" w:customStyle="1" w:styleId="7F833A2D9B8540508FD9E43BD0B5D054">
    <w:name w:val="7F833A2D9B8540508FD9E43BD0B5D054"/>
    <w:rsid w:val="00E01650"/>
  </w:style>
  <w:style w:type="paragraph" w:customStyle="1" w:styleId="B86D7778AF204FDF9CEECECC038FFDA6">
    <w:name w:val="B86D7778AF204FDF9CEECECC038FFDA6"/>
    <w:rsid w:val="00E01650"/>
  </w:style>
  <w:style w:type="paragraph" w:customStyle="1" w:styleId="A56D7412ABDF42D8B20F58DDC94DB122">
    <w:name w:val="A56D7412ABDF42D8B20F58DDC94DB122"/>
    <w:rsid w:val="00E016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CE869D5DE24630B5998B404DEE64DD">
    <w:name w:val="BBCE869D5DE24630B5998B404DEE64DD"/>
    <w:rsid w:val="00E01650"/>
  </w:style>
  <w:style w:type="paragraph" w:customStyle="1" w:styleId="1F7446417BF148D69F1D4F13B80F251F">
    <w:name w:val="1F7446417BF148D69F1D4F13B80F251F"/>
    <w:rsid w:val="00E01650"/>
  </w:style>
  <w:style w:type="paragraph" w:customStyle="1" w:styleId="EB24706B57B5472EAEF2BCC34BECAE82">
    <w:name w:val="EB24706B57B5472EAEF2BCC34BECAE82"/>
    <w:rsid w:val="00E01650"/>
  </w:style>
  <w:style w:type="paragraph" w:customStyle="1" w:styleId="7F833A2D9B8540508FD9E43BD0B5D054">
    <w:name w:val="7F833A2D9B8540508FD9E43BD0B5D054"/>
    <w:rsid w:val="00E01650"/>
  </w:style>
  <w:style w:type="paragraph" w:customStyle="1" w:styleId="B86D7778AF204FDF9CEECECC038FFDA6">
    <w:name w:val="B86D7778AF204FDF9CEECECC038FFDA6"/>
    <w:rsid w:val="00E01650"/>
  </w:style>
  <w:style w:type="paragraph" w:customStyle="1" w:styleId="A56D7412ABDF42D8B20F58DDC94DB122">
    <w:name w:val="A56D7412ABDF42D8B20F58DDC94DB122"/>
    <w:rsid w:val="00E01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10723F-DFC4-4B92-8921-9B708830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Classroom Syllabus</vt:lpstr>
    </vt:vector>
  </TitlesOfParts>
  <Company>Toshiba</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Syllabus</dc:title>
  <dc:creator>Administratr</dc:creator>
  <cp:lastModifiedBy>Teacher</cp:lastModifiedBy>
  <cp:revision>3</cp:revision>
  <cp:lastPrinted>2012-07-31T17:53:00Z</cp:lastPrinted>
  <dcterms:created xsi:type="dcterms:W3CDTF">2013-07-11T02:29:00Z</dcterms:created>
  <dcterms:modified xsi:type="dcterms:W3CDTF">2013-07-11T02:35:00Z</dcterms:modified>
</cp:coreProperties>
</file>